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Kop 1"/>
        <w:jc w:val="center"/>
        <w:rPr>
          <w:sz w:val="22"/>
          <w:szCs w:val="22"/>
          <w:u w:val="single"/>
        </w:rPr>
      </w:pPr>
    </w:p>
    <w:p>
      <w:pPr>
        <w:pStyle w:val="Kop 1"/>
        <w:jc w:val="center"/>
        <w:rPr>
          <w:color w:val="000000"/>
          <w:sz w:val="22"/>
          <w:szCs w:val="22"/>
          <w:u w:color="000000"/>
        </w:rPr>
      </w:pPr>
      <w:r>
        <w:rPr>
          <w:sz w:val="22"/>
          <w:szCs w:val="22"/>
          <w:u w:val="single"/>
          <w:rtl w:val="0"/>
          <w:lang w:val="nl-NL"/>
        </w:rPr>
        <w:t>BEHEEROVEREENKOMST OPENBARE MOESTUIN</w:t>
      </w:r>
    </w:p>
    <w:p>
      <w:pPr>
        <w:pStyle w:val="Standaard"/>
        <w:jc w:val="center"/>
        <w:rPr>
          <w:b w:val="1"/>
          <w:bCs w:val="1"/>
          <w:color w:val="000000"/>
          <w:sz w:val="22"/>
          <w:szCs w:val="22"/>
          <w:u w:color="000000"/>
        </w:rPr>
      </w:pPr>
    </w:p>
    <w:p>
      <w:pPr>
        <w:pStyle w:val="Standaard"/>
        <w:rPr>
          <w:color w:val="000000"/>
          <w:sz w:val="22"/>
          <w:szCs w:val="22"/>
          <w:u w:color="000000"/>
        </w:rPr>
      </w:pP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 xml:space="preserve">De gemeente </w:t>
      </w:r>
      <w:r>
        <w:rPr>
          <w:rFonts w:ascii="Arial Unicode MS" w:cs="Arial Unicode MS" w:hAnsi="Times New Roman" w:eastAsia="Arial Unicode MS" w:hint="default"/>
          <w:color w:val="000000"/>
          <w:sz w:val="22"/>
          <w:szCs w:val="22"/>
          <w:u w:color="000000"/>
          <w:rtl w:val="0"/>
          <w:lang w:val="nl-NL"/>
        </w:rPr>
        <w:t xml:space="preserve">… </w:t>
      </w:r>
      <w:r>
        <w:rPr>
          <w:rFonts w:ascii="Times New Roman" w:cs="Arial Unicode MS" w:hAnsi="Arial Unicode MS" w:eastAsia="Arial Unicode MS"/>
          <w:color w:val="000000"/>
          <w:sz w:val="22"/>
          <w:szCs w:val="22"/>
          <w:u w:color="000000"/>
          <w:rtl w:val="0"/>
          <w:lang w:val="nl-NL"/>
        </w:rPr>
        <w:t xml:space="preserve">, ingevolge het besluit van burgemeester en wethouders van, krachtens het geldende Delegatie-en Mandateringsbesluit vertegenwoordigd door de heer/ mevrouw </w:t>
      </w:r>
    </w:p>
    <w:p>
      <w:pPr>
        <w:pStyle w:val="Standaard"/>
        <w:rPr>
          <w:color w:val="000000"/>
          <w:sz w:val="22"/>
          <w:szCs w:val="22"/>
          <w:u w:color="000000"/>
        </w:rPr>
      </w:pPr>
      <w:r>
        <w:rPr>
          <w:rFonts w:ascii="Arial Unicode MS" w:cs="Arial Unicode MS" w:hAnsi="Times New Roman" w:eastAsia="Arial Unicode MS" w:hint="default"/>
          <w:color w:val="000000"/>
          <w:sz w:val="22"/>
          <w:szCs w:val="22"/>
          <w:u w:color="000000"/>
          <w:rtl w:val="0"/>
          <w:lang w:val="nl-NL"/>
        </w:rPr>
        <w:t xml:space="preserve">… </w:t>
      </w:r>
      <w:r>
        <w:rPr>
          <w:rFonts w:ascii="Times New Roman" w:cs="Arial Unicode MS" w:hAnsi="Arial Unicode MS" w:eastAsia="Arial Unicode MS"/>
          <w:color w:val="000000"/>
          <w:sz w:val="22"/>
          <w:szCs w:val="22"/>
          <w:u w:color="000000"/>
          <w:rtl w:val="0"/>
          <w:lang w:val="nl-NL"/>
        </w:rPr>
        <w:t xml:space="preserve">, afdeling </w:t>
      </w:r>
      <w:r>
        <w:rPr>
          <w:rFonts w:ascii="Arial Unicode MS" w:cs="Arial Unicode MS" w:hAnsi="Times New Roman" w:eastAsia="Arial Unicode MS" w:hint="default"/>
          <w:color w:val="000000"/>
          <w:sz w:val="22"/>
          <w:szCs w:val="22"/>
          <w:u w:color="000000"/>
          <w:rtl w:val="0"/>
          <w:lang w:val="nl-NL"/>
        </w:rPr>
        <w:t xml:space="preserve">… </w:t>
      </w:r>
      <w:r>
        <w:rPr>
          <w:rFonts w:ascii="Times New Roman" w:cs="Arial Unicode MS" w:hAnsi="Arial Unicode MS" w:eastAsia="Arial Unicode MS"/>
          <w:color w:val="000000"/>
          <w:sz w:val="22"/>
          <w:szCs w:val="22"/>
          <w:u w:color="000000"/>
          <w:rtl w:val="0"/>
          <w:lang w:val="nl-NL"/>
        </w:rPr>
        <w:t xml:space="preserve">, hierna te noemen </w:t>
      </w:r>
      <w:r>
        <w:rPr>
          <w:rFonts w:ascii="Arial Unicode MS" w:cs="Arial Unicode MS" w:hAnsi="Times New Roman" w:eastAsia="Arial Unicode MS" w:hint="default"/>
          <w:color w:val="000000"/>
          <w:sz w:val="22"/>
          <w:szCs w:val="22"/>
          <w:u w:color="000000"/>
          <w:rtl w:val="0"/>
          <w:lang w:val="nl-NL"/>
        </w:rPr>
        <w:t>“</w:t>
      </w:r>
      <w:r>
        <w:rPr>
          <w:rFonts w:ascii="Times New Roman" w:cs="Arial Unicode MS" w:hAnsi="Arial Unicode MS" w:eastAsia="Arial Unicode MS"/>
          <w:b w:val="1"/>
          <w:bCs w:val="1"/>
          <w:color w:val="000000"/>
          <w:sz w:val="22"/>
          <w:szCs w:val="22"/>
          <w:u w:color="000000"/>
          <w:rtl w:val="0"/>
          <w:lang w:val="nl-NL"/>
        </w:rPr>
        <w:t>de gemeente</w:t>
      </w:r>
      <w:r>
        <w:rPr>
          <w:rFonts w:ascii="Arial Unicode MS" w:cs="Arial Unicode MS" w:hAnsi="Times New Roman" w:eastAsia="Arial Unicode MS" w:hint="default"/>
          <w:color w:val="000000"/>
          <w:sz w:val="22"/>
          <w:szCs w:val="22"/>
          <w:u w:color="000000"/>
          <w:rtl w:val="0"/>
          <w:lang w:val="nl-NL"/>
        </w:rPr>
        <w:t>”</w:t>
      </w:r>
      <w:r>
        <w:rPr>
          <w:rFonts w:ascii="Times New Roman" w:cs="Arial Unicode MS" w:hAnsi="Arial Unicode MS" w:eastAsia="Arial Unicode MS"/>
          <w:color w:val="000000"/>
          <w:sz w:val="22"/>
          <w:szCs w:val="22"/>
          <w:u w:color="000000"/>
          <w:rtl w:val="0"/>
          <w:lang w:val="nl-NL"/>
        </w:rPr>
        <w:t>,</w:t>
      </w:r>
    </w:p>
    <w:p>
      <w:pPr>
        <w:pStyle w:val="Standaard"/>
        <w:rPr>
          <w:color w:val="000000"/>
          <w:sz w:val="22"/>
          <w:szCs w:val="22"/>
          <w:u w:color="000000"/>
        </w:rPr>
      </w:pP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en</w:t>
      </w:r>
    </w:p>
    <w:p>
      <w:pPr>
        <w:pStyle w:val="Standaard"/>
        <w:rPr>
          <w:color w:val="000000"/>
          <w:sz w:val="22"/>
          <w:szCs w:val="22"/>
          <w:u w:color="000000"/>
        </w:rPr>
      </w:pP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naam</w:t>
        <w:tab/>
        <w:tab/>
        <w:tab/>
        <w:t xml:space="preserve">: </w:t>
      </w: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postcode</w:t>
        <w:tab/>
        <w:tab/>
        <w:t xml:space="preserve">: </w:t>
      </w: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adres</w:t>
        <w:tab/>
        <w:tab/>
        <w:tab/>
        <w:t xml:space="preserve">: </w:t>
      </w: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woonplaats</w:t>
        <w:tab/>
        <w:tab/>
        <w:t xml:space="preserve">: </w:t>
      </w: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telefoonnummer</w:t>
        <w:tab/>
        <w:t xml:space="preserve">: </w:t>
      </w: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 xml:space="preserve">hierna te noemen </w:t>
      </w:r>
      <w:r>
        <w:rPr>
          <w:rFonts w:ascii="Arial Unicode MS" w:cs="Arial Unicode MS" w:hAnsi="Times New Roman" w:eastAsia="Arial Unicode MS" w:hint="default"/>
          <w:color w:val="000000"/>
          <w:sz w:val="22"/>
          <w:szCs w:val="22"/>
          <w:u w:color="000000"/>
          <w:rtl w:val="0"/>
          <w:lang w:val="nl-NL"/>
        </w:rPr>
        <w:t>“</w:t>
      </w:r>
      <w:r>
        <w:rPr>
          <w:rFonts w:ascii="Times New Roman" w:cs="Arial Unicode MS" w:hAnsi="Arial Unicode MS" w:eastAsia="Arial Unicode MS"/>
          <w:b w:val="1"/>
          <w:bCs w:val="1"/>
          <w:color w:val="000000"/>
          <w:sz w:val="22"/>
          <w:szCs w:val="22"/>
          <w:u w:color="000000"/>
          <w:rtl w:val="0"/>
          <w:lang w:val="nl-NL"/>
        </w:rPr>
        <w:t>de beheerder</w:t>
      </w:r>
      <w:r>
        <w:rPr>
          <w:rFonts w:ascii="Arial Unicode MS" w:cs="Arial Unicode MS" w:hAnsi="Times New Roman" w:eastAsia="Arial Unicode MS" w:hint="default"/>
          <w:color w:val="000000"/>
          <w:sz w:val="22"/>
          <w:szCs w:val="22"/>
          <w:u w:color="000000"/>
          <w:rtl w:val="0"/>
          <w:lang w:val="nl-NL"/>
        </w:rPr>
        <w:t>”</w:t>
      </w:r>
      <w:r>
        <w:rPr>
          <w:rFonts w:ascii="Times New Roman" w:cs="Arial Unicode MS" w:hAnsi="Arial Unicode MS" w:eastAsia="Arial Unicode MS"/>
          <w:color w:val="000000"/>
          <w:sz w:val="22"/>
          <w:szCs w:val="22"/>
          <w:u w:color="000000"/>
          <w:rtl w:val="0"/>
          <w:lang w:val="nl-NL"/>
        </w:rPr>
        <w:t>,</w:t>
      </w:r>
    </w:p>
    <w:p>
      <w:pPr>
        <w:pStyle w:val="Standaard"/>
        <w:rPr>
          <w:color w:val="000000"/>
          <w:sz w:val="22"/>
          <w:szCs w:val="22"/>
          <w:u w:color="000000"/>
        </w:rPr>
      </w:pPr>
    </w:p>
    <w:p>
      <w:pPr>
        <w:pStyle w:val="Standaard"/>
        <w:rPr>
          <w:b w:val="1"/>
          <w:bCs w:val="1"/>
          <w:color w:val="000000"/>
          <w:sz w:val="22"/>
          <w:szCs w:val="22"/>
          <w:u w:val="single" w:color="000000"/>
        </w:rPr>
      </w:pPr>
      <w:r>
        <w:rPr>
          <w:rFonts w:ascii="Times New Roman" w:cs="Arial Unicode MS" w:hAnsi="Arial Unicode MS" w:eastAsia="Arial Unicode MS"/>
          <w:b w:val="1"/>
          <w:bCs w:val="1"/>
          <w:color w:val="000000"/>
          <w:sz w:val="22"/>
          <w:szCs w:val="22"/>
          <w:u w:val="single" w:color="000000"/>
          <w:rtl w:val="0"/>
          <w:lang w:val="nl-NL"/>
        </w:rPr>
        <w:t>verklaren het volgende te zijn overeengekomen:</w:t>
      </w:r>
    </w:p>
    <w:p>
      <w:pPr>
        <w:pStyle w:val="Standaard"/>
        <w:rPr>
          <w:b w:val="1"/>
          <w:bCs w:val="1"/>
          <w:color w:val="000000"/>
          <w:sz w:val="22"/>
          <w:szCs w:val="22"/>
          <w:u w:val="single" w:color="000000"/>
        </w:rPr>
      </w:pPr>
    </w:p>
    <w:p>
      <w:pPr>
        <w:pStyle w:val="Standaard"/>
        <w:numPr>
          <w:ilvl w:val="0"/>
          <w:numId w:val="3"/>
        </w:numPr>
        <w:tabs>
          <w:tab w:val="num" w:pos="1035"/>
          <w:tab w:val="left" w:pos="1068"/>
        </w:tabs>
        <w:ind w:left="1035" w:hanging="327"/>
        <w:rPr>
          <w:color w:val="000000"/>
          <w:position w:val="0"/>
          <w:sz w:val="22"/>
          <w:szCs w:val="22"/>
          <w:u w:color="000000"/>
        </w:rPr>
      </w:pPr>
      <w:r>
        <w:rPr>
          <w:color w:val="000000"/>
          <w:sz w:val="22"/>
          <w:szCs w:val="22"/>
          <w:u w:color="000000"/>
          <w:rtl w:val="0"/>
          <w:lang w:val="nl-NL"/>
        </w:rPr>
        <w:t xml:space="preserve">De gemeente geeft in beheer en onderhoud aan de beheerder, die verklaart in beheer en </w:t>
      </w:r>
      <w:r>
        <w:rPr>
          <w:sz w:val="22"/>
          <w:szCs w:val="22"/>
          <w:rtl w:val="0"/>
          <w:lang w:val="nl-NL"/>
        </w:rPr>
        <w:t xml:space="preserve">onderhoud aan te nemen een gedeelte van het perceel grond, kadastraal bekend gemeente </w:t>
      </w:r>
      <w:r>
        <w:rPr>
          <w:rFonts w:hAnsi="Times New Roman" w:hint="default"/>
          <w:sz w:val="22"/>
          <w:szCs w:val="22"/>
          <w:rtl w:val="0"/>
          <w:lang w:val="nl-NL"/>
        </w:rPr>
        <w:t xml:space="preserve">… </w:t>
      </w:r>
      <w:r>
        <w:rPr>
          <w:sz w:val="22"/>
          <w:szCs w:val="22"/>
          <w:rtl w:val="0"/>
          <w:lang w:val="nl-NL"/>
        </w:rPr>
        <w:t xml:space="preserve">, perceelnr.:                  , </w:t>
      </w:r>
      <w:r>
        <w:rPr>
          <w:color w:val="000000"/>
          <w:sz w:val="22"/>
          <w:szCs w:val="22"/>
          <w:u w:color="000000"/>
          <w:rtl w:val="0"/>
          <w:lang w:val="nl-NL"/>
        </w:rPr>
        <w:t xml:space="preserve">ter grootte van circa </w:t>
      </w:r>
    </w:p>
    <w:p>
      <w:pPr>
        <w:pStyle w:val="Standaard"/>
        <w:ind w:left="1068" w:firstLine="0"/>
        <w:rPr>
          <w:color w:val="000000"/>
          <w:sz w:val="22"/>
          <w:szCs w:val="22"/>
          <w:u w:color="000000"/>
        </w:rPr>
      </w:pPr>
      <w:r>
        <w:rPr>
          <w:rFonts w:hAnsi="Times New Roman" w:hint="default"/>
          <w:color w:val="000000"/>
          <w:sz w:val="22"/>
          <w:szCs w:val="22"/>
          <w:u w:color="000000"/>
          <w:rtl w:val="0"/>
          <w:lang w:val="nl-NL"/>
        </w:rPr>
        <w:t xml:space="preserve">… </w:t>
      </w:r>
      <w:r>
        <w:rPr>
          <w:color w:val="000000"/>
          <w:sz w:val="22"/>
          <w:szCs w:val="22"/>
          <w:u w:color="000000"/>
          <w:rtl w:val="0"/>
          <w:lang w:val="nl-NL"/>
        </w:rPr>
        <w:t xml:space="preserve">m2, hierna de noemen: </w:t>
      </w:r>
      <w:r>
        <w:rPr>
          <w:rFonts w:hAnsi="Times New Roman" w:hint="default"/>
          <w:b w:val="1"/>
          <w:bCs w:val="1"/>
          <w:color w:val="000000"/>
          <w:sz w:val="22"/>
          <w:szCs w:val="22"/>
          <w:u w:color="000000"/>
          <w:rtl w:val="0"/>
          <w:lang w:val="nl-NL"/>
        </w:rPr>
        <w:t>“</w:t>
      </w:r>
      <w:r>
        <w:rPr>
          <w:b w:val="1"/>
          <w:bCs w:val="1"/>
          <w:color w:val="000000"/>
          <w:sz w:val="22"/>
          <w:szCs w:val="22"/>
          <w:u w:color="000000"/>
          <w:rtl w:val="0"/>
          <w:lang w:val="nl-NL"/>
        </w:rPr>
        <w:t xml:space="preserve">het perceel </w:t>
      </w:r>
      <w:r>
        <w:rPr>
          <w:rFonts w:hAnsi="Times New Roman" w:hint="default"/>
          <w:b w:val="1"/>
          <w:bCs w:val="1"/>
          <w:color w:val="000000"/>
          <w:sz w:val="22"/>
          <w:szCs w:val="22"/>
          <w:u w:color="000000"/>
          <w:rtl w:val="0"/>
          <w:lang w:val="nl-NL"/>
        </w:rPr>
        <w:t>”</w:t>
      </w:r>
      <w:r>
        <w:rPr>
          <w:color w:val="000000"/>
          <w:sz w:val="22"/>
          <w:szCs w:val="22"/>
          <w:u w:color="000000"/>
          <w:rtl w:val="0"/>
          <w:lang w:val="nl-NL"/>
        </w:rPr>
        <w:t xml:space="preserve">, </w:t>
      </w:r>
      <w:r>
        <w:rPr>
          <w:rFonts w:hAnsi="Times New Roman" w:hint="default"/>
          <w:color w:val="000000"/>
          <w:sz w:val="22"/>
          <w:szCs w:val="22"/>
          <w:u w:color="000000"/>
          <w:rtl w:val="0"/>
          <w:lang w:val="nl-NL"/>
        </w:rPr>
        <w:t>éé</w:t>
      </w:r>
      <w:r>
        <w:rPr>
          <w:color w:val="000000"/>
          <w:sz w:val="22"/>
          <w:szCs w:val="22"/>
          <w:u w:color="000000"/>
          <w:rtl w:val="0"/>
          <w:lang w:val="nl-NL"/>
        </w:rPr>
        <w:t xml:space="preserve">n en ander zoals vastgelegd en </w:t>
      </w:r>
    </w:p>
    <w:p>
      <w:pPr>
        <w:pStyle w:val="Standaard"/>
        <w:ind w:left="708" w:firstLine="0"/>
        <w:rPr>
          <w:sz w:val="22"/>
          <w:szCs w:val="22"/>
        </w:rPr>
      </w:pPr>
      <w:r>
        <w:rPr>
          <w:color w:val="000000"/>
          <w:sz w:val="22"/>
          <w:szCs w:val="22"/>
          <w:u w:color="000000"/>
          <w:rtl w:val="0"/>
          <w:lang w:val="nl-NL"/>
        </w:rPr>
        <w:t xml:space="preserve">      aangegeven op de bij deze overeenkomst behorende foto</w:t>
      </w:r>
      <w:r>
        <w:rPr>
          <w:rFonts w:hAnsi="Times New Roman" w:hint="default"/>
          <w:color w:val="000000"/>
          <w:sz w:val="22"/>
          <w:szCs w:val="22"/>
          <w:u w:color="000000"/>
          <w:rtl w:val="0"/>
          <w:lang w:val="nl-NL"/>
        </w:rPr>
        <w:t>’</w:t>
      </w:r>
      <w:r>
        <w:rPr>
          <w:color w:val="000000"/>
          <w:sz w:val="22"/>
          <w:szCs w:val="22"/>
          <w:u w:color="000000"/>
          <w:rtl w:val="0"/>
          <w:lang w:val="nl-NL"/>
        </w:rPr>
        <w:t>s en kadastrale tekening.</w:t>
      </w:r>
    </w:p>
    <w:p>
      <w:pPr>
        <w:pStyle w:val="Kop 1"/>
        <w:rPr>
          <w:sz w:val="22"/>
          <w:szCs w:val="22"/>
        </w:rPr>
      </w:pPr>
    </w:p>
    <w:p>
      <w:pPr>
        <w:pStyle w:val="Kop 1"/>
        <w:rPr>
          <w:color w:val="000000"/>
          <w:sz w:val="22"/>
          <w:szCs w:val="22"/>
          <w:u w:color="000000"/>
        </w:rPr>
      </w:pPr>
      <w:r>
        <w:rPr>
          <w:rFonts w:ascii="Times New Roman" w:cs="Arial Unicode MS" w:hAnsi="Arial Unicode MS" w:eastAsia="Arial Unicode MS"/>
          <w:sz w:val="22"/>
          <w:szCs w:val="22"/>
          <w:rtl w:val="0"/>
          <w:lang w:val="nl-NL"/>
        </w:rPr>
        <w:t>Termijn</w:t>
      </w:r>
    </w:p>
    <w:p>
      <w:pPr>
        <w:pStyle w:val="Standaard"/>
        <w:ind w:left="1413" w:firstLine="0"/>
        <w:rPr>
          <w:color w:val="000000"/>
          <w:sz w:val="22"/>
          <w:szCs w:val="22"/>
          <w:u w:color="000000"/>
        </w:rPr>
      </w:pPr>
    </w:p>
    <w:p>
      <w:pPr>
        <w:pStyle w:val="Standaard"/>
        <w:numPr>
          <w:ilvl w:val="0"/>
          <w:numId w:val="6"/>
        </w:numPr>
        <w:tabs>
          <w:tab w:val="num" w:pos="1035"/>
          <w:tab w:val="left" w:pos="1068"/>
        </w:tabs>
        <w:ind w:left="1035" w:hanging="327"/>
        <w:rPr>
          <w:color w:val="000000"/>
          <w:position w:val="0"/>
          <w:sz w:val="22"/>
          <w:szCs w:val="22"/>
          <w:u w:color="000000"/>
        </w:rPr>
      </w:pPr>
      <w:r>
        <w:rPr>
          <w:color w:val="000000"/>
          <w:sz w:val="22"/>
          <w:szCs w:val="22"/>
          <w:u w:color="000000"/>
          <w:rtl w:val="0"/>
          <w:lang w:val="nl-NL"/>
        </w:rPr>
        <w:t xml:space="preserve"> Deze overeenkomst geldt voor onbepaalde tijd, ingaande op </w:t>
      </w:r>
      <w:r>
        <w:rPr>
          <w:rFonts w:hAnsi="Times New Roman" w:hint="default"/>
          <w:color w:val="000000"/>
          <w:sz w:val="22"/>
          <w:szCs w:val="22"/>
          <w:u w:color="000000"/>
          <w:rtl w:val="0"/>
          <w:lang w:val="nl-NL"/>
        </w:rPr>
        <w:t>………………</w:t>
      </w:r>
      <w:r>
        <w:rPr>
          <w:color w:val="000000"/>
          <w:sz w:val="22"/>
          <w:szCs w:val="22"/>
          <w:u w:color="000000"/>
          <w:rtl w:val="0"/>
          <w:lang w:val="nl-NL"/>
        </w:rPr>
        <w:t>...</w:t>
      </w:r>
    </w:p>
    <w:p>
      <w:pPr>
        <w:pStyle w:val="Standaard"/>
        <w:ind w:left="708" w:firstLine="0"/>
        <w:rPr>
          <w:color w:val="000000"/>
          <w:sz w:val="22"/>
          <w:szCs w:val="22"/>
          <w:u w:color="000000"/>
        </w:rPr>
      </w:pPr>
    </w:p>
    <w:p>
      <w:pPr>
        <w:pStyle w:val="Standaard"/>
        <w:rPr>
          <w:color w:val="000000"/>
          <w:sz w:val="22"/>
          <w:szCs w:val="22"/>
          <w:u w:color="000000"/>
        </w:rPr>
      </w:pPr>
    </w:p>
    <w:p>
      <w:pPr>
        <w:pStyle w:val="Standaard"/>
        <w:rPr>
          <w:color w:val="000000"/>
          <w:sz w:val="22"/>
          <w:szCs w:val="22"/>
          <w:u w:color="000000"/>
        </w:rPr>
      </w:pPr>
      <w:r>
        <w:rPr>
          <w:rFonts w:ascii="Times New Roman" w:cs="Arial Unicode MS" w:hAnsi="Arial Unicode MS" w:eastAsia="Arial Unicode MS"/>
          <w:b w:val="1"/>
          <w:bCs w:val="1"/>
          <w:color w:val="000000"/>
          <w:sz w:val="22"/>
          <w:szCs w:val="22"/>
          <w:u w:color="000000"/>
          <w:rtl w:val="0"/>
          <w:lang w:val="nl-NL"/>
        </w:rPr>
        <w:t>Gebruik, beheer en onderhoud</w:t>
      </w:r>
    </w:p>
    <w:p>
      <w:pPr>
        <w:pStyle w:val="Standaard"/>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 xml:space="preserve">Het perceel is en blijft eigendom van de gemeente en behoudt een openbaar karakter. Het aanbrengen van verhardingen, opstallen, fietsenrekken, vijvers, hekwerken, schuttingen, of elke andere vorm van afscheiding en/of bebouwing op en/of rondom het perceel is niet toegestaan, tenzij dit is overeengekomen tussen gemeente en beheerder. </w:t>
      </w: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Wel toegestaan zijn, mits in overleg, (zie art. 6): halfverharding in de vorm van houtsnippers, hagen of vlechtschermen tot max. 1,00 m. hoogte en 50 cm breedte en houten klaphekjes om honden te weren. De gemeente is bevoegd zonder rechterlijke tussenkomst en op kosten van de beheerder over te gaan tot verwijdering van al hetgeen in strijd met deze overeenkomst op, in of aan het perceel bevestigd, gebouwd of anderszins is geplaatst.</w:t>
      </w:r>
      <w:r>
        <w:rPr>
          <w:color w:val="000000"/>
          <w:sz w:val="22"/>
          <w:szCs w:val="22"/>
          <w:u w:color="000000"/>
          <w:rtl w:val="0"/>
        </w:rPr>
        <w:br w:type="textWrapping"/>
      </w:r>
    </w:p>
    <w:p>
      <w:pPr>
        <w:pStyle w:val="Standaard"/>
        <w:ind w:left="705" w:firstLine="0"/>
        <w:rPr>
          <w:color w:val="000000"/>
          <w:sz w:val="22"/>
          <w:szCs w:val="22"/>
          <w:u w:color="000000"/>
        </w:rPr>
      </w:pPr>
      <w:r>
        <w:rPr>
          <w:color w:val="000000"/>
          <w:sz w:val="22"/>
          <w:szCs w:val="22"/>
          <w:u w:color="000000"/>
          <w:rtl w:val="0"/>
          <w:lang w:val="nl-NL"/>
        </w:rPr>
        <w:t xml:space="preserve"> </w:t>
      </w: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De beheerder dient het perceel en het ten tijde van het aangaan van deze overeenkomst aanwezige groen in goede ordelijke staat, vrij van onregelmatige plantengroei en afval, en met inachtneming van de bepalingen uit deze overeenkomst, te beheren en te onderhouden.</w:t>
      </w:r>
      <w:r>
        <w:rPr>
          <w:color w:val="000000"/>
          <w:sz w:val="22"/>
          <w:szCs w:val="22"/>
          <w:u w:color="000000"/>
          <w:rtl w:val="0"/>
        </w:rPr>
        <w:br w:type="textWrapping"/>
        <w:t xml:space="preserve"> </w:t>
      </w: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De gemeente zal voor zover aanwezig het basisonderhoud van de reeds aanwezige bomen verzorgen.</w:t>
      </w:r>
    </w:p>
    <w:p>
      <w:pPr>
        <w:pStyle w:val="Standaard"/>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Tenzij er onderzoek heeft plaatsgevonden naar de bodemkwaliteit en expliciet is vastgesteld en vastgelegd dat de bodem geschikt is voor gebruik als moestuin, dient de teelt van voedselgewassen plaats te vinden in bakken van tenminste 40 cm bodemdiepte, boven het maaiveld.</w:t>
      </w:r>
    </w:p>
    <w:p>
      <w:pPr>
        <w:pStyle w:val="Standaard"/>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 xml:space="preserve">Het is de beheerder niet toegestaan bomen te planten op het perceel en/of reeds op het perceel aanwezige bomen te verwijderen. </w:t>
      </w: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Het eventueel aanbrengen van fruitbomen op het perceel door de beheerder dient in overleg met een deskundige van de gemeente te geschieden.</w:t>
      </w: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rPr>
        <w:tab/>
        <w:t xml:space="preserve">     </w:t>
      </w: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Het is de beheerder niet toegestaan het perceel geheel of gedeeltelijk aan derden in beheer te geven.</w:t>
      </w:r>
      <w:r>
        <w:rPr>
          <w:color w:val="000000"/>
          <w:sz w:val="22"/>
          <w:szCs w:val="22"/>
          <w:u w:color="000000"/>
          <w:rtl w:val="0"/>
        </w:rPr>
        <w:br w:type="textWrapping"/>
      </w: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Het is de beheerder verboden gebruik te maken van chemische bestrijdingsmiddelen ter bestrijding van ziekten, plagen, onkruid en dergelijke.</w:t>
      </w:r>
    </w:p>
    <w:p>
      <w:pPr>
        <w:pStyle w:val="Standaard"/>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De eventuele op of in het perceel gelegen kabels, leidingen en/of buizen van nutsbedrijven, de gemeente of andere openbare instellingen zal de beheerder moeten gedogen.</w:t>
      </w:r>
    </w:p>
    <w:p>
      <w:pPr>
        <w:pStyle w:val="Standaard"/>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 xml:space="preserve">Werkzaamheden die door nutsbedrijven en/of door of namens de gemeente aan het perceel worden uitgevoerd,  zoals het in de bodem aanbrengen en weghalen van kabels en leidingen, onderhoud en reparaties en dergelijke, zullen door de beheerder moeten worden gedoogd. </w:t>
      </w:r>
    </w:p>
    <w:p>
      <w:pPr>
        <w:pStyle w:val="Standaard"/>
        <w:rPr>
          <w:color w:val="000000"/>
          <w:sz w:val="22"/>
          <w:szCs w:val="22"/>
          <w:u w:color="000000"/>
        </w:rPr>
      </w:pPr>
    </w:p>
    <w:p>
      <w:pPr>
        <w:pStyle w:val="Standaard"/>
        <w:numPr>
          <w:ilvl w:val="0"/>
          <w:numId w:val="9"/>
        </w:numPr>
        <w:tabs>
          <w:tab w:val="num" w:pos="1032"/>
          <w:tab w:val="left" w:pos="1065"/>
        </w:tabs>
        <w:ind w:left="1032" w:hanging="327"/>
        <w:rPr>
          <w:position w:val="0"/>
          <w:sz w:val="22"/>
          <w:szCs w:val="22"/>
        </w:rPr>
      </w:pPr>
      <w:r>
        <w:rPr>
          <w:color w:val="000000"/>
          <w:sz w:val="22"/>
          <w:szCs w:val="22"/>
          <w:u w:color="000000"/>
          <w:rtl w:val="0"/>
          <w:lang w:val="nl-NL"/>
        </w:rPr>
        <w:t xml:space="preserve">Voor zover bij de in artikel </w:t>
      </w:r>
      <w:r>
        <w:rPr>
          <w:b w:val="1"/>
          <w:bCs w:val="1"/>
          <w:color w:val="ff0000"/>
          <w:sz w:val="22"/>
          <w:szCs w:val="22"/>
          <w:u w:color="ff0000"/>
          <w:rtl w:val="0"/>
          <w:lang w:val="nl-NL"/>
        </w:rPr>
        <w:t>13</w:t>
      </w:r>
      <w:r>
        <w:rPr>
          <w:color w:val="000000"/>
          <w:sz w:val="22"/>
          <w:szCs w:val="22"/>
          <w:u w:color="000000"/>
          <w:rtl w:val="0"/>
          <w:lang w:val="nl-NL"/>
        </w:rPr>
        <w:t xml:space="preserve"> omschreven werkzaamheden schade aan het perceel mocht ontstaan, dan zal in overleg met de gemeente herstel plaatsvinden. De beheerder maakt geen aanspraak op schadevergoeding.</w:t>
      </w:r>
    </w:p>
    <w:p>
      <w:pPr>
        <w:pStyle w:val="Kop 1"/>
        <w:rPr>
          <w:sz w:val="22"/>
          <w:szCs w:val="22"/>
        </w:rPr>
      </w:pPr>
    </w:p>
    <w:p>
      <w:pPr>
        <w:pStyle w:val="Kop 1"/>
        <w:rPr>
          <w:sz w:val="22"/>
          <w:szCs w:val="22"/>
        </w:rPr>
      </w:pPr>
    </w:p>
    <w:p>
      <w:pPr>
        <w:pStyle w:val="Kop 1"/>
        <w:rPr>
          <w:b w:val="0"/>
          <w:bCs w:val="0"/>
          <w:sz w:val="22"/>
          <w:szCs w:val="22"/>
        </w:rPr>
      </w:pPr>
      <w:r>
        <w:rPr>
          <w:rFonts w:ascii="Times New Roman" w:cs="Arial Unicode MS" w:hAnsi="Arial Unicode MS" w:eastAsia="Arial Unicode MS"/>
          <w:sz w:val="22"/>
          <w:szCs w:val="22"/>
          <w:rtl w:val="0"/>
          <w:lang w:val="nl-NL"/>
        </w:rPr>
        <w:t>Schade en aansprakelijkheid</w:t>
      </w:r>
    </w:p>
    <w:p>
      <w:pPr>
        <w:pStyle w:val="Kop 1"/>
        <w:ind w:left="0" w:firstLine="708"/>
        <w:rPr>
          <w:b w:val="0"/>
          <w:bCs w:val="0"/>
          <w:sz w:val="22"/>
          <w:szCs w:val="22"/>
        </w:rPr>
      </w:pPr>
    </w:p>
    <w:p>
      <w:pPr>
        <w:pStyle w:val="Kop 1"/>
        <w:numPr>
          <w:ilvl w:val="0"/>
          <w:numId w:val="9"/>
        </w:numPr>
        <w:ind w:left="1065" w:hanging="360"/>
        <w:rPr>
          <w:color w:val="000000"/>
          <w:position w:val="0"/>
          <w:sz w:val="22"/>
          <w:szCs w:val="22"/>
          <w:u w:color="000000"/>
        </w:rPr>
      </w:pPr>
      <w:r>
        <w:rPr>
          <w:b w:val="0"/>
          <w:bCs w:val="0"/>
          <w:color w:val="000000"/>
          <w:sz w:val="22"/>
          <w:szCs w:val="22"/>
          <w:u w:color="000000"/>
          <w:rtl w:val="0"/>
          <w:lang w:val="nl-NL"/>
        </w:rPr>
        <w:t>Indien de gemeente aansprakelijk wordt gesteld voor schade die direct of indirect in verband staat met het beheer en onderhoud van het perceel en deze schade moet vergoeden, zal zij deze schadevergoeding verhalen op de beheerder. De gemeente is niet aansprakelijk voor schade ten gevolge van het nuttigen van de door de beheerder geteelde voedselgewassen.</w:t>
      </w:r>
    </w:p>
    <w:p>
      <w:pPr>
        <w:pStyle w:val="Standaard"/>
        <w:rPr>
          <w:color w:val="000000"/>
          <w:sz w:val="22"/>
          <w:szCs w:val="22"/>
          <w:u w:color="000000"/>
        </w:rPr>
      </w:pPr>
    </w:p>
    <w:p>
      <w:pPr>
        <w:pStyle w:val="Kop 2"/>
        <w:ind w:left="0" w:firstLine="0"/>
        <w:rPr>
          <w:sz w:val="22"/>
          <w:szCs w:val="22"/>
        </w:rPr>
      </w:pPr>
    </w:p>
    <w:p>
      <w:pPr>
        <w:pStyle w:val="Kop 2"/>
        <w:ind w:left="0" w:firstLine="0"/>
        <w:rPr>
          <w:sz w:val="22"/>
          <w:szCs w:val="22"/>
        </w:rPr>
      </w:pPr>
      <w:r>
        <w:rPr>
          <w:sz w:val="22"/>
          <w:szCs w:val="22"/>
          <w:rtl w:val="0"/>
          <w:lang w:val="nl-NL"/>
        </w:rPr>
        <w:t>Duur en einde overeenkomst</w:t>
      </w:r>
    </w:p>
    <w:p>
      <w:pPr>
        <w:pStyle w:val="Standaard"/>
        <w:rPr>
          <w:sz w:val="22"/>
          <w:szCs w:val="22"/>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 xml:space="preserve">Deze overeenkomst kan door elk der partijen worden opgezegd door middel van een aangetekend schrijven en met inachtneming van een opzegtermijn van twee  maanden. </w:t>
      </w:r>
    </w:p>
    <w:p>
      <w:pPr>
        <w:pStyle w:val="Standaard"/>
        <w:ind w:left="705" w:firstLine="0"/>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Deze overeenkomst eindigt voorts, zodra de beheerder (door verhuizing) heeft opgehouden beheerder te zijn van het perceel. De vertrekkende beheerder dient uiterlijk twee maanden voor vertrek de gemeente van zijn vertrek in kennis te stellen. De overeenkomst is derhalve niet overdraagbaar op een volgende bewoner.</w:t>
      </w:r>
    </w:p>
    <w:p>
      <w:pPr>
        <w:pStyle w:val="Standaard"/>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 xml:space="preserve"> Onverminderd het bepaalde in artikel </w:t>
      </w:r>
      <w:r>
        <w:rPr>
          <w:b w:val="1"/>
          <w:bCs w:val="1"/>
          <w:color w:val="ff0000"/>
          <w:sz w:val="22"/>
          <w:szCs w:val="22"/>
          <w:u w:color="ff0000"/>
          <w:rtl w:val="0"/>
          <w:lang w:val="nl-NL"/>
        </w:rPr>
        <w:t>15</w:t>
      </w:r>
      <w:r>
        <w:rPr>
          <w:color w:val="000000"/>
          <w:sz w:val="22"/>
          <w:szCs w:val="22"/>
          <w:u w:color="000000"/>
          <w:rtl w:val="0"/>
          <w:lang w:val="nl-NL"/>
        </w:rPr>
        <w:t xml:space="preserve"> is de gemeente bevoegd met onmiddellijke ingang, derhalve zonder inachtneming van de opzegtermijn, deze overeenkomst te be</w:t>
      </w:r>
      <w:r>
        <w:rPr>
          <w:rFonts w:hAnsi="Times New Roman" w:hint="default"/>
          <w:color w:val="000000"/>
          <w:sz w:val="22"/>
          <w:szCs w:val="22"/>
          <w:u w:color="000000"/>
          <w:rtl w:val="0"/>
          <w:lang w:val="nl-NL"/>
        </w:rPr>
        <w:t>ë</w:t>
      </w:r>
      <w:r>
        <w:rPr>
          <w:color w:val="000000"/>
          <w:sz w:val="22"/>
          <w:szCs w:val="22"/>
          <w:u w:color="000000"/>
          <w:rtl w:val="0"/>
          <w:lang w:val="nl-NL"/>
        </w:rPr>
        <w:t xml:space="preserve">indigen indien de beheerder in strijd handelt met </w:t>
      </w:r>
      <w:r>
        <w:rPr>
          <w:rFonts w:hAnsi="Times New Roman" w:hint="default"/>
          <w:color w:val="000000"/>
          <w:sz w:val="22"/>
          <w:szCs w:val="22"/>
          <w:u w:color="000000"/>
          <w:rtl w:val="0"/>
          <w:lang w:val="nl-NL"/>
        </w:rPr>
        <w:t>éé</w:t>
      </w:r>
      <w:r>
        <w:rPr>
          <w:color w:val="000000"/>
          <w:sz w:val="22"/>
          <w:szCs w:val="22"/>
          <w:u w:color="000000"/>
          <w:rtl w:val="0"/>
          <w:lang w:val="nl-NL"/>
        </w:rPr>
        <w:t xml:space="preserve">n of meerdere bepalingen uit deze overeenkomst en/of wanneer er naar mening van de gemeente sprake is van substantieel bezwaar door belanghebbenden. De eventueel hieruit voortvloeiende kosten zijn voor rekening van de beheerder. </w:t>
      </w:r>
    </w:p>
    <w:p>
      <w:pPr>
        <w:pStyle w:val="Standaard"/>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De beheerder is verplicht bij het einde van de overeenkomst het perceel in goede staat van onderhoud op te leveren.</w:t>
      </w:r>
    </w:p>
    <w:p>
      <w:pPr>
        <w:pStyle w:val="Standaard"/>
        <w:ind w:left="1065" w:firstLine="0"/>
        <w:rPr>
          <w:color w:val="000000"/>
          <w:sz w:val="22"/>
          <w:szCs w:val="22"/>
          <w:u w:color="000000"/>
        </w:rPr>
      </w:pP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Bij be</w:t>
      </w:r>
      <w:r>
        <w:rPr>
          <w:rFonts w:hAnsi="Times New Roman" w:hint="default"/>
          <w:color w:val="000000"/>
          <w:sz w:val="22"/>
          <w:szCs w:val="22"/>
          <w:u w:color="000000"/>
          <w:rtl w:val="0"/>
          <w:lang w:val="nl-NL"/>
        </w:rPr>
        <w:t>ë</w:t>
      </w:r>
      <w:r>
        <w:rPr>
          <w:color w:val="000000"/>
          <w:sz w:val="22"/>
          <w:szCs w:val="22"/>
          <w:u w:color="000000"/>
          <w:rtl w:val="0"/>
          <w:lang w:val="nl-NL"/>
        </w:rPr>
        <w:t>indiging van deze overeenkomst heeft de beheerder geen recht op schadevergoeding ter zake van eventueel door hem gemaakte kosten bijvoorbeeld ten behoeve van beplanting en dergelijke.</w:t>
      </w:r>
    </w:p>
    <w:p>
      <w:pPr>
        <w:pStyle w:val="Standaard"/>
        <w:rPr>
          <w:color w:val="000000"/>
          <w:sz w:val="22"/>
          <w:szCs w:val="22"/>
          <w:u w:color="000000"/>
        </w:rPr>
      </w:pPr>
    </w:p>
    <w:p>
      <w:pPr>
        <w:pStyle w:val="Kop 1"/>
        <w:rPr>
          <w:sz w:val="22"/>
          <w:szCs w:val="22"/>
        </w:rPr>
      </w:pPr>
      <w:r>
        <w:rPr>
          <w:rFonts w:ascii="Times New Roman" w:cs="Arial Unicode MS" w:hAnsi="Arial Unicode MS" w:eastAsia="Arial Unicode MS"/>
          <w:sz w:val="22"/>
          <w:szCs w:val="22"/>
          <w:rtl w:val="0"/>
          <w:lang w:val="nl-NL"/>
        </w:rPr>
        <w:t>Contactpersoon</w:t>
      </w:r>
    </w:p>
    <w:p>
      <w:pPr>
        <w:pStyle w:val="Standaard"/>
        <w:rPr>
          <w:sz w:val="22"/>
          <w:szCs w:val="22"/>
        </w:rPr>
      </w:pPr>
    </w:p>
    <w:p>
      <w:pPr>
        <w:pStyle w:val="Standaard"/>
        <w:numPr>
          <w:ilvl w:val="0"/>
          <w:numId w:val="9"/>
        </w:numPr>
        <w:tabs>
          <w:tab w:val="num" w:pos="1032"/>
          <w:tab w:val="left" w:pos="1065"/>
        </w:tabs>
        <w:bidi w:val="0"/>
        <w:ind w:left="1032" w:right="0" w:hanging="327"/>
        <w:jc w:val="left"/>
        <w:rPr>
          <w:i w:val="1"/>
          <w:iCs w:val="1"/>
          <w:position w:val="0"/>
          <w:sz w:val="22"/>
          <w:szCs w:val="22"/>
          <w:rtl w:val="0"/>
        </w:rPr>
      </w:pPr>
      <w:r>
        <w:rPr>
          <w:rFonts w:ascii="Times New Roman"/>
          <w:i w:val="0"/>
          <w:iCs w:val="0"/>
          <w:sz w:val="22"/>
          <w:szCs w:val="22"/>
          <w:rtl w:val="0"/>
          <w:lang w:val="nl-NL"/>
        </w:rPr>
        <w:t>Tenzij de gemeente anders meedeelt, treedt als contactpersoon op</w:t>
      </w:r>
      <w:r>
        <w:rPr>
          <w:rFonts w:hAnsi="Times New Roman" w:hint="default"/>
          <w:i w:val="0"/>
          <w:iCs w:val="0"/>
          <w:sz w:val="22"/>
          <w:szCs w:val="22"/>
          <w:rtl w:val="0"/>
          <w:lang w:val="nl-NL"/>
        </w:rPr>
        <w:t>…………</w:t>
      </w:r>
      <w:r>
        <w:rPr>
          <w:rFonts w:ascii="Times New Roman"/>
          <w:i w:val="0"/>
          <w:iCs w:val="0"/>
          <w:sz w:val="22"/>
          <w:szCs w:val="22"/>
          <w:rtl w:val="0"/>
          <w:lang w:val="nl-NL"/>
        </w:rPr>
        <w:t>.</w:t>
      </w:r>
    </w:p>
    <w:p>
      <w:pPr>
        <w:pStyle w:val="Standaard"/>
        <w:ind w:left="2832" w:firstLine="0"/>
        <w:rPr>
          <w:i w:val="1"/>
          <w:iCs w:val="1"/>
          <w:sz w:val="22"/>
          <w:szCs w:val="22"/>
        </w:rPr>
      </w:pPr>
    </w:p>
    <w:p>
      <w:pPr>
        <w:pStyle w:val="Kop 1"/>
        <w:rPr>
          <w:color w:val="000000"/>
          <w:sz w:val="22"/>
          <w:szCs w:val="22"/>
          <w:u w:color="000000"/>
        </w:rPr>
      </w:pPr>
      <w:r>
        <w:rPr>
          <w:rFonts w:ascii="Times New Roman" w:cs="Arial Unicode MS" w:hAnsi="Arial Unicode MS" w:eastAsia="Arial Unicode MS"/>
          <w:sz w:val="22"/>
          <w:szCs w:val="22"/>
          <w:rtl w:val="0"/>
          <w:lang w:val="nl-NL"/>
        </w:rPr>
        <w:t>Nadere afspraken</w:t>
      </w:r>
    </w:p>
    <w:p>
      <w:pPr>
        <w:pStyle w:val="Standaard"/>
        <w:numPr>
          <w:ilvl w:val="0"/>
          <w:numId w:val="9"/>
        </w:numPr>
        <w:tabs>
          <w:tab w:val="num" w:pos="1032"/>
          <w:tab w:val="left" w:pos="1065"/>
        </w:tabs>
        <w:ind w:left="1032" w:hanging="327"/>
        <w:rPr>
          <w:color w:val="000000"/>
          <w:position w:val="0"/>
          <w:sz w:val="22"/>
          <w:szCs w:val="22"/>
          <w:u w:color="000000"/>
        </w:rPr>
      </w:pPr>
      <w:r>
        <w:rPr>
          <w:color w:val="000000"/>
          <w:sz w:val="22"/>
          <w:szCs w:val="22"/>
          <w:u w:color="000000"/>
          <w:rtl w:val="0"/>
          <w:lang w:val="nl-NL"/>
        </w:rPr>
        <w:t>Op deze overeenkomst zijn eventuele nadere afspraken van toepassing. Deze zijn dan vastgelegd in de aan deze overeenkomst gehechte bijlage.</w:t>
        <w:tab/>
      </w:r>
    </w:p>
    <w:p>
      <w:pPr>
        <w:pStyle w:val="Standaard"/>
        <w:rPr>
          <w:color w:val="000000"/>
          <w:sz w:val="22"/>
          <w:szCs w:val="22"/>
          <w:u w:color="000000"/>
        </w:rPr>
      </w:pPr>
    </w:p>
    <w:p>
      <w:pPr>
        <w:pStyle w:val="Standaard"/>
        <w:rPr>
          <w:b w:val="1"/>
          <w:bCs w:val="1"/>
          <w:color w:val="ff0000"/>
          <w:sz w:val="22"/>
          <w:szCs w:val="22"/>
          <w:u w:color="ff0000"/>
        </w:rPr>
      </w:pPr>
      <w:r>
        <w:rPr>
          <w:rFonts w:ascii="Times New Roman" w:cs="Arial Unicode MS" w:hAnsi="Arial Unicode MS" w:eastAsia="Arial Unicode MS"/>
          <w:b w:val="1"/>
          <w:bCs w:val="1"/>
          <w:color w:val="ff0000"/>
          <w:sz w:val="22"/>
          <w:szCs w:val="22"/>
          <w:u w:color="ff0000"/>
          <w:rtl w:val="0"/>
          <w:lang w:val="nl-NL"/>
        </w:rPr>
        <w:t>Ik zou nog artikelen toevoegen over:</w:t>
      </w:r>
    </w:p>
    <w:p>
      <w:pPr>
        <w:pStyle w:val="Standaard"/>
        <w:numPr>
          <w:ilvl w:val="0"/>
          <w:numId w:val="12"/>
        </w:numPr>
        <w:tabs>
          <w:tab w:val="num" w:pos="687"/>
          <w:tab w:val="left" w:pos="720"/>
        </w:tabs>
        <w:bidi w:val="0"/>
        <w:ind w:left="687" w:right="0" w:hanging="327"/>
        <w:jc w:val="left"/>
        <w:rPr>
          <w:b w:val="1"/>
          <w:bCs w:val="1"/>
          <w:color w:val="ff0000"/>
          <w:position w:val="0"/>
          <w:sz w:val="20"/>
          <w:szCs w:val="20"/>
          <w:u w:color="ff0000"/>
          <w:rtl w:val="0"/>
        </w:rPr>
      </w:pPr>
      <w:r>
        <w:rPr>
          <w:rFonts w:ascii="Times New Roman"/>
          <w:b w:val="1"/>
          <w:bCs w:val="1"/>
          <w:color w:val="ff0000"/>
          <w:sz w:val="22"/>
          <w:szCs w:val="22"/>
          <w:u w:color="ff0000"/>
          <w:rtl w:val="0"/>
          <w:lang w:val="nl-NL"/>
        </w:rPr>
        <w:t>Deze overeenkomst heeft geen invloed op de normale publiekrechtelijke taken van de gemeente (standaard in veel overeenkomsten).</w:t>
      </w:r>
    </w:p>
    <w:p>
      <w:pPr>
        <w:pStyle w:val="Standaard"/>
        <w:numPr>
          <w:ilvl w:val="0"/>
          <w:numId w:val="13"/>
        </w:numPr>
        <w:tabs>
          <w:tab w:val="num" w:pos="687"/>
          <w:tab w:val="left" w:pos="720"/>
        </w:tabs>
        <w:bidi w:val="0"/>
        <w:ind w:left="687" w:right="0" w:hanging="327"/>
        <w:jc w:val="left"/>
        <w:rPr>
          <w:b w:val="1"/>
          <w:bCs w:val="1"/>
          <w:color w:val="ff0000"/>
          <w:position w:val="0"/>
          <w:sz w:val="20"/>
          <w:szCs w:val="20"/>
          <w:u w:color="ff0000"/>
          <w:rtl w:val="0"/>
        </w:rPr>
      </w:pPr>
      <w:r>
        <w:rPr>
          <w:rFonts w:ascii="Times New Roman"/>
          <w:b w:val="1"/>
          <w:bCs w:val="1"/>
          <w:color w:val="ff0000"/>
          <w:sz w:val="22"/>
          <w:szCs w:val="22"/>
          <w:u w:color="ff0000"/>
          <w:rtl w:val="0"/>
          <w:lang w:val="nl-NL"/>
        </w:rPr>
        <w:t xml:space="preserve">Precario. Waarschijnlijk heb je dat opgelost door de gebruiker </w:t>
      </w:r>
      <w:r>
        <w:rPr>
          <w:rFonts w:hAnsi="Times New Roman" w:hint="default"/>
          <w:b w:val="1"/>
          <w:bCs w:val="1"/>
          <w:color w:val="ff0000"/>
          <w:sz w:val="22"/>
          <w:szCs w:val="22"/>
          <w:u w:color="ff0000"/>
          <w:rtl w:val="0"/>
          <w:lang w:val="nl-NL"/>
        </w:rPr>
        <w:t>‘</w:t>
      </w:r>
      <w:r>
        <w:rPr>
          <w:rFonts w:ascii="Times New Roman"/>
          <w:b w:val="1"/>
          <w:bCs w:val="1"/>
          <w:color w:val="ff0000"/>
          <w:sz w:val="22"/>
          <w:szCs w:val="22"/>
          <w:u w:color="ff0000"/>
          <w:rtl w:val="0"/>
          <w:lang w:val="nl-NL"/>
        </w:rPr>
        <w:t>beheerder</w:t>
      </w:r>
      <w:r>
        <w:rPr>
          <w:rFonts w:hAnsi="Times New Roman" w:hint="default"/>
          <w:b w:val="1"/>
          <w:bCs w:val="1"/>
          <w:color w:val="ff0000"/>
          <w:sz w:val="22"/>
          <w:szCs w:val="22"/>
          <w:u w:color="ff0000"/>
          <w:rtl w:val="0"/>
          <w:lang w:val="nl-NL"/>
        </w:rPr>
        <w:t xml:space="preserve">’ </w:t>
      </w:r>
      <w:r>
        <w:rPr>
          <w:rFonts w:ascii="Times New Roman"/>
          <w:b w:val="1"/>
          <w:bCs w:val="1"/>
          <w:color w:val="ff0000"/>
          <w:sz w:val="22"/>
          <w:szCs w:val="22"/>
          <w:u w:color="ff0000"/>
          <w:rtl w:val="0"/>
          <w:lang w:val="nl-NL"/>
        </w:rPr>
        <w:t>te noemen. Dan neemt iemand waarschijnlijk geen openbare ruimte in, maar beheert deze de openbare ruimte voor de gemeente. Zorg dat ook de collega</w:t>
      </w:r>
      <w:r>
        <w:rPr>
          <w:rFonts w:hAnsi="Times New Roman" w:hint="default"/>
          <w:b w:val="1"/>
          <w:bCs w:val="1"/>
          <w:color w:val="ff0000"/>
          <w:sz w:val="22"/>
          <w:szCs w:val="22"/>
          <w:u w:color="ff0000"/>
          <w:rtl w:val="0"/>
          <w:lang w:val="nl-NL"/>
        </w:rPr>
        <w:t>’</w:t>
      </w:r>
      <w:r>
        <w:rPr>
          <w:rFonts w:ascii="Times New Roman"/>
          <w:b w:val="1"/>
          <w:bCs w:val="1"/>
          <w:color w:val="ff0000"/>
          <w:sz w:val="22"/>
          <w:szCs w:val="22"/>
          <w:u w:color="ff0000"/>
          <w:rtl w:val="0"/>
          <w:lang w:val="nl-NL"/>
        </w:rPr>
        <w:t>s bij VVH het hier mee eens zijn, en / of kijk of het juridisch mogelijk is om in een overeenkomst op te nemen dat de beheerder geen vergoeding verschuldigd is aan de gemeente voor het gebruik van het perceel.</w:t>
      </w:r>
    </w:p>
    <w:p>
      <w:pPr>
        <w:pStyle w:val="Standaard"/>
        <w:numPr>
          <w:ilvl w:val="0"/>
          <w:numId w:val="14"/>
        </w:numPr>
        <w:tabs>
          <w:tab w:val="num" w:pos="687"/>
          <w:tab w:val="left" w:pos="720"/>
        </w:tabs>
        <w:ind w:left="687" w:hanging="327"/>
        <w:rPr>
          <w:color w:val="000000"/>
          <w:position w:val="0"/>
          <w:sz w:val="20"/>
          <w:szCs w:val="20"/>
          <w:u w:color="000000"/>
        </w:rPr>
      </w:pPr>
      <w:r>
        <w:rPr>
          <w:b w:val="1"/>
          <w:bCs w:val="1"/>
          <w:color w:val="ff0000"/>
          <w:sz w:val="22"/>
          <w:szCs w:val="22"/>
          <w:u w:color="ff0000"/>
          <w:rtl w:val="0"/>
          <w:lang w:val="nl-NL"/>
        </w:rPr>
        <w:t xml:space="preserve">Misschien een algemeen artikel dat de beheerder bij de inrichting en het beheer van het perceel de (verkeers) veiligheid in acht moet nemen, en dat wanneer naar oordeel van de gemeente een onveilige situatie ontstaat de gemeente dit op kosten v/d beheerder kan laten verhelpen. Ik weet ook niet precies hoe je dat verder zou moeten verwoorden of uitwerken, maar een dergelijk artikel lijkt me wel handig. Dat bijvoorbeeld geen bloembak wordt neergezet die het zicht voor het verkeer belemmert bij een bocht. En dat bij twijfel het oordeel van de gemeente leidend is in </w:t>
      </w:r>
      <w:r>
        <w:rPr>
          <w:rFonts w:hAnsi="Times New Roman" w:hint="default"/>
          <w:b w:val="1"/>
          <w:bCs w:val="1"/>
          <w:color w:val="ff0000"/>
          <w:sz w:val="22"/>
          <w:szCs w:val="22"/>
          <w:u w:color="ff0000"/>
          <w:rtl w:val="0"/>
          <w:lang w:val="nl-NL"/>
        </w:rPr>
        <w:t>‘</w:t>
      </w:r>
      <w:r>
        <w:rPr>
          <w:b w:val="1"/>
          <w:bCs w:val="1"/>
          <w:color w:val="ff0000"/>
          <w:sz w:val="22"/>
          <w:szCs w:val="22"/>
          <w:u w:color="ff0000"/>
          <w:rtl w:val="0"/>
          <w:lang w:val="nl-NL"/>
        </w:rPr>
        <w:t>wat is veilig</w:t>
      </w:r>
      <w:r>
        <w:rPr>
          <w:rFonts w:hAnsi="Times New Roman" w:hint="default"/>
          <w:b w:val="1"/>
          <w:bCs w:val="1"/>
          <w:color w:val="ff0000"/>
          <w:sz w:val="22"/>
          <w:szCs w:val="22"/>
          <w:u w:color="ff0000"/>
          <w:rtl w:val="0"/>
          <w:lang w:val="nl-NL"/>
        </w:rPr>
        <w:t>’</w:t>
      </w:r>
      <w:r>
        <w:rPr>
          <w:b w:val="1"/>
          <w:bCs w:val="1"/>
          <w:color w:val="ff0000"/>
          <w:sz w:val="22"/>
          <w:szCs w:val="22"/>
          <w:u w:color="ff0000"/>
          <w:rtl w:val="0"/>
          <w:lang w:val="nl-NL"/>
        </w:rPr>
        <w:t>.</w:t>
      </w:r>
    </w:p>
    <w:p>
      <w:pPr>
        <w:pStyle w:val="Standaard"/>
        <w:rPr>
          <w:color w:val="000000"/>
          <w:sz w:val="22"/>
          <w:szCs w:val="22"/>
          <w:u w:color="000000"/>
        </w:rPr>
      </w:pP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Aldus in drievoud opgemaakt en ondertekend te Haarlem, d.d.       .. .</w:t>
      </w:r>
    </w:p>
    <w:p>
      <w:pPr>
        <w:pStyle w:val="Standaard"/>
        <w:rPr>
          <w:color w:val="000000"/>
          <w:sz w:val="22"/>
          <w:szCs w:val="22"/>
          <w:u w:color="000000"/>
        </w:rPr>
      </w:pPr>
    </w:p>
    <w:p>
      <w:pPr>
        <w:pStyle w:val="Standaard"/>
        <w:rPr>
          <w:color w:val="000000"/>
          <w:sz w:val="22"/>
          <w:szCs w:val="22"/>
          <w:u w:color="000000"/>
        </w:rPr>
      </w:pPr>
      <w:r>
        <w:rPr>
          <w:rFonts w:ascii="Times New Roman" w:cs="Arial Unicode MS" w:hAnsi="Arial Unicode MS" w:eastAsia="Arial Unicode MS"/>
          <w:color w:val="000000"/>
          <w:sz w:val="22"/>
          <w:szCs w:val="22"/>
          <w:u w:color="000000"/>
          <w:rtl w:val="0"/>
          <w:lang w:val="nl-NL"/>
        </w:rPr>
        <w:t>De gemeente, namens deze:</w:t>
        <w:tab/>
        <w:tab/>
        <w:tab/>
        <w:t>De beheerder (of namens deze):</w:t>
      </w:r>
    </w:p>
    <w:p>
      <w:pPr>
        <w:pStyle w:val="Standaard"/>
        <w:rPr>
          <w:color w:val="000000"/>
          <w:sz w:val="22"/>
          <w:szCs w:val="22"/>
          <w:u w:color="000000"/>
        </w:rPr>
      </w:pPr>
    </w:p>
    <w:p>
      <w:pPr>
        <w:pStyle w:val="Standaard"/>
        <w:rPr>
          <w:color w:val="000000"/>
          <w:sz w:val="22"/>
          <w:szCs w:val="22"/>
          <w:u w:color="000000"/>
        </w:rPr>
      </w:pPr>
    </w:p>
    <w:p>
      <w:pPr>
        <w:pStyle w:val="Standaard"/>
        <w:rPr>
          <w:color w:val="000000"/>
          <w:sz w:val="22"/>
          <w:szCs w:val="22"/>
          <w:u w:color="000000"/>
        </w:rPr>
      </w:pPr>
    </w:p>
    <w:p>
      <w:pPr>
        <w:pStyle w:val="Standaard"/>
        <w:rPr>
          <w:i w:val="1"/>
          <w:iCs w:val="1"/>
          <w:sz w:val="22"/>
          <w:szCs w:val="22"/>
        </w:rPr>
      </w:pPr>
    </w:p>
    <w:p>
      <w:pPr>
        <w:pStyle w:val="Standaard"/>
        <w:rPr>
          <w:i w:val="1"/>
          <w:iCs w:val="1"/>
          <w:sz w:val="22"/>
          <w:szCs w:val="22"/>
        </w:rPr>
      </w:pPr>
    </w:p>
    <w:p>
      <w:pPr>
        <w:pStyle w:val="Standaard"/>
        <w:rPr>
          <w:i w:val="1"/>
          <w:iCs w:val="1"/>
          <w:sz w:val="22"/>
          <w:szCs w:val="22"/>
        </w:rPr>
      </w:pPr>
    </w:p>
    <w:p>
      <w:pPr>
        <w:pStyle w:val="Standaard"/>
        <w:rPr>
          <w:i w:val="1"/>
          <w:iCs w:val="1"/>
          <w:sz w:val="22"/>
          <w:szCs w:val="22"/>
        </w:rPr>
      </w:pPr>
    </w:p>
    <w:p>
      <w:pPr>
        <w:pStyle w:val="Standaard"/>
        <w:rPr>
          <w:i w:val="1"/>
          <w:iCs w:val="1"/>
          <w:sz w:val="22"/>
          <w:szCs w:val="22"/>
        </w:rPr>
      </w:pPr>
    </w:p>
    <w:p>
      <w:pPr>
        <w:pStyle w:val="Standaard"/>
      </w:pPr>
      <w:r>
        <w:rPr>
          <w:rFonts w:ascii="Times New Roman" w:cs="Arial Unicode MS" w:hAnsi="Arial Unicode MS" w:eastAsia="Arial Unicode MS"/>
          <w:i w:val="1"/>
          <w:iCs w:val="1"/>
          <w:sz w:val="22"/>
          <w:szCs w:val="22"/>
          <w:rtl w:val="0"/>
          <w:lang w:val="nl-NL"/>
        </w:rPr>
        <w:t>(In een bijlage kunnen eventuele nadere afspraken worden vastgelegd)</w:t>
      </w:r>
      <w:r>
        <w:rPr>
          <w:i w:val="1"/>
          <w:iCs w:val="1"/>
          <w:sz w:val="22"/>
          <w:szCs w:val="22"/>
        </w:rPr>
      </w:r>
    </w:p>
    <w:sectPr>
      <w:headerReference w:type="default" r:id="rId4"/>
      <w:footerReference w:type="default" r:id="rId5"/>
      <w:pgSz w:w="11900" w:h="16840" w:orient="portrait"/>
      <w:pgMar w:top="1418" w:right="1418" w:bottom="1418" w:left="1418" w:header="720"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right" w:pos="9044"/>
        <w:tab w:val="clear" w:pos="9072"/>
      </w:tabs>
      <w:ind w:right="36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mc:AlternateContent>
        <mc:Choice Requires="wps">
          <w:drawing>
            <wp:anchor distT="152400" distB="152400" distL="152400" distR="152400" simplePos="0" relativeHeight="251658240" behindDoc="1" locked="0" layoutInCell="1" allowOverlap="1">
              <wp:simplePos x="0" y="0"/>
              <wp:positionH relativeFrom="page">
                <wp:posOffset>7496175</wp:posOffset>
              </wp:positionH>
              <wp:positionV relativeFrom="page">
                <wp:posOffset>10013950</wp:posOffset>
              </wp:positionV>
              <wp:extent cx="62865" cy="14541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2865" cy="145415"/>
                      </a:xfrm>
                      <a:prstGeom prst="rect">
                        <a:avLst/>
                      </a:prstGeom>
                      <a:solidFill>
                        <a:srgbClr val="FFFFFF">
                          <a:alpha val="0"/>
                        </a:srgbClr>
                      </a:solidFill>
                      <a:ln w="12700" cap="flat">
                        <a:noFill/>
                        <a:miter lim="400000"/>
                      </a:ln>
                      <a:effectLst/>
                    </wps:spPr>
                    <wps:txbx>
                      <w:txbxContent>
                        <w:p>
                          <w:pPr>
                            <w:pStyle w:val="Voettekst"/>
                          </w:pPr>
                          <w:r>
                            <w:rPr>
                              <w:rtl w:val="0"/>
                            </w:rPr>
                            <w:fldChar w:fldCharType="begin" w:fldLock="0"/>
                          </w:r>
                          <w:r>
                            <w:rPr>
                              <w:rtl w:val="0"/>
                            </w:rPr>
                            <w:t xml:space="preserve"> PAGE </w:t>
                          </w:r>
                          <w:r>
                            <w:rPr>
                              <w:rtl w:val="0"/>
                            </w:rPr>
                            <w:fldChar w:fldCharType="separate" w:fldLock="0"/>
                          </w:r>
                          <w:r>
                            <w:rPr>
                              <w:rtl w:val="0"/>
                            </w:rPr>
                            <w:t>3</w:t>
                          </w:r>
                          <w:r>
                            <w:rPr>
                              <w:rtl w:val="0"/>
                            </w:rPr>
                            <w:fldChar w:fldCharType="end" w:fldLock="0"/>
                          </w:r>
                        </w:p>
                      </w:txbxContent>
                    </wps:txbx>
                    <wps:bodyPr wrap="square" lIns="0" tIns="0" rIns="0" bIns="0" numCol="1" anchor="t">
                      <a:noAutofit/>
                    </wps:bodyPr>
                  </wps:wsp>
                </a:graphicData>
              </a:graphic>
            </wp:anchor>
          </w:drawing>
        </mc:Choice>
        <mc:Fallback>
          <w:pict>
            <v:rect id="_x0000_s1026" style="visibility:visible;position:absolute;margin-left:590.2pt;margin-top:788.5pt;width:4.9pt;height:11.4pt;z-index:-251658240;mso-position-horizontal:absolute;mso-position-horizontal-relative:page;mso-position-vertical:absolute;mso-position-vertical-relative:page;mso-wrap-distance-left:12.0pt;mso-wrap-distance-top:12.0pt;mso-wrap-distance-right:12.0pt;mso-wrap-distance-bottom:12.0pt;">
              <v:fill color="#FFFFFF" opacity="0.0%" type="solid"/>
              <v:stroke on="f" weight="1.0pt" dashstyle="solid" endcap="flat" miterlimit="400.0%" joinstyle="miter" linestyle="single" startarrow="none" startarrowwidth="medium" startarrowlength="medium" endarrow="none" endarrowwidth="medium" endarrowlength="medium"/>
              <v:textbox>
                <w:txbxContent>
                  <w:p>
                    <w:pPr>
                      <w:pStyle w:val="Voettekst"/>
                    </w:pPr>
                    <w:r>
                      <w:rPr>
                        <w:rtl w:val="0"/>
                      </w:rPr>
                      <w:fldChar w:fldCharType="begin" w:fldLock="0"/>
                    </w:r>
                    <w:r>
                      <w:rPr>
                        <w:rtl w:val="0"/>
                      </w:rPr>
                      <w:t xml:space="preserve"> PAGE </w:t>
                    </w:r>
                    <w:r>
                      <w:rPr>
                        <w:rtl w:val="0"/>
                      </w:rPr>
                      <w:fldChar w:fldCharType="separate" w:fldLock="0"/>
                    </w:r>
                    <w:r>
                      <w:rPr>
                        <w:rtl w:val="0"/>
                      </w:rPr>
                      <w:t>3</w:t>
                    </w:r>
                    <w:r>
                      <w:rPr>
                        <w:rtl w:val="0"/>
                      </w:rPr>
                      <w:fldChar w:fldCharType="end" w:fldLock="0"/>
                    </w:r>
                  </w:p>
                </w:txbxContent>
              </v:textbox>
              <w10:wrap type="none" side="bothSides" anchorx="page" anchory="page"/>
            </v:rect>
          </w:pict>
        </mc:Fallback>
      </mc:AlternateConten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1068"/>
          <w:tab w:val="clear" w:pos="0"/>
        </w:tabs>
        <w:ind w:left="1068" w:hanging="360"/>
      </w:pPr>
      <w:rPr>
        <w:color w:val="000000"/>
        <w:position w:val="0"/>
        <w:sz w:val="22"/>
        <w:szCs w:val="22"/>
        <w:u w:color="000000"/>
        <w:rtl w:val="0"/>
      </w:rPr>
    </w:lvl>
    <w:lvl w:ilvl="1">
      <w:start w:val="1"/>
      <w:numFmt w:val="decimal"/>
      <w:suff w:val="tab"/>
      <w:lvlText w:val="%1.%2."/>
      <w:lvlJc w:val="left"/>
      <w:pPr>
        <w:tabs>
          <w:tab w:val="num" w:pos="1038"/>
          <w:tab w:val="clear" w:pos="0"/>
        </w:tabs>
        <w:ind w:left="1038" w:hanging="330"/>
      </w:pPr>
      <w:rPr>
        <w:color w:val="000000"/>
        <w:position w:val="0"/>
        <w:sz w:val="22"/>
        <w:szCs w:val="22"/>
        <w:u w:color="000000"/>
        <w:rtl w:val="0"/>
      </w:rPr>
    </w:lvl>
    <w:lvl w:ilvl="2">
      <w:start w:val="1"/>
      <w:numFmt w:val="decimal"/>
      <w:suff w:val="tab"/>
      <w:lvlText w:val="%3."/>
      <w:lvlJc w:val="left"/>
      <w:pPr>
        <w:tabs>
          <w:tab w:val="num" w:pos="1038"/>
          <w:tab w:val="clear" w:pos="0"/>
        </w:tabs>
        <w:ind w:left="1038" w:hanging="330"/>
      </w:pPr>
      <w:rPr>
        <w:color w:val="000000"/>
        <w:position w:val="0"/>
        <w:sz w:val="22"/>
        <w:szCs w:val="22"/>
        <w:u w:color="000000"/>
        <w:rtl w:val="0"/>
      </w:rPr>
    </w:lvl>
    <w:lvl w:ilvl="3">
      <w:start w:val="1"/>
      <w:numFmt w:val="decimal"/>
      <w:suff w:val="tab"/>
      <w:lvlText w:val="%4."/>
      <w:lvlJc w:val="left"/>
      <w:pPr>
        <w:tabs>
          <w:tab w:val="num" w:pos="1038"/>
          <w:tab w:val="clear" w:pos="0"/>
        </w:tabs>
        <w:ind w:left="1038" w:hanging="330"/>
      </w:pPr>
      <w:rPr>
        <w:color w:val="000000"/>
        <w:position w:val="0"/>
        <w:sz w:val="22"/>
        <w:szCs w:val="22"/>
        <w:u w:color="000000"/>
        <w:rtl w:val="0"/>
      </w:rPr>
    </w:lvl>
    <w:lvl w:ilvl="4">
      <w:start w:val="1"/>
      <w:numFmt w:val="decimal"/>
      <w:suff w:val="tab"/>
      <w:lvlText w:val="%5."/>
      <w:lvlJc w:val="left"/>
      <w:pPr>
        <w:tabs>
          <w:tab w:val="num" w:pos="1038"/>
          <w:tab w:val="clear" w:pos="0"/>
        </w:tabs>
        <w:ind w:left="1038" w:hanging="330"/>
      </w:pPr>
      <w:rPr>
        <w:color w:val="000000"/>
        <w:position w:val="0"/>
        <w:sz w:val="22"/>
        <w:szCs w:val="22"/>
        <w:u w:color="000000"/>
        <w:rtl w:val="0"/>
      </w:rPr>
    </w:lvl>
    <w:lvl w:ilvl="5">
      <w:start w:val="1"/>
      <w:numFmt w:val="decimal"/>
      <w:suff w:val="tab"/>
      <w:lvlText w:val="%6."/>
      <w:lvlJc w:val="left"/>
      <w:pPr>
        <w:tabs>
          <w:tab w:val="num" w:pos="1038"/>
          <w:tab w:val="clear" w:pos="0"/>
        </w:tabs>
        <w:ind w:left="1038" w:hanging="330"/>
      </w:pPr>
      <w:rPr>
        <w:color w:val="000000"/>
        <w:position w:val="0"/>
        <w:sz w:val="22"/>
        <w:szCs w:val="22"/>
        <w:u w:color="000000"/>
        <w:rtl w:val="0"/>
      </w:rPr>
    </w:lvl>
    <w:lvl w:ilvl="6">
      <w:start w:val="1"/>
      <w:numFmt w:val="decimal"/>
      <w:suff w:val="tab"/>
      <w:lvlText w:val="%7."/>
      <w:lvlJc w:val="left"/>
      <w:pPr>
        <w:tabs>
          <w:tab w:val="num" w:pos="1038"/>
          <w:tab w:val="clear" w:pos="0"/>
        </w:tabs>
        <w:ind w:left="1038" w:hanging="330"/>
      </w:pPr>
      <w:rPr>
        <w:color w:val="000000"/>
        <w:position w:val="0"/>
        <w:sz w:val="22"/>
        <w:szCs w:val="22"/>
        <w:u w:color="000000"/>
        <w:rtl w:val="0"/>
      </w:rPr>
    </w:lvl>
    <w:lvl w:ilvl="7">
      <w:start w:val="1"/>
      <w:numFmt w:val="decimal"/>
      <w:suff w:val="tab"/>
      <w:lvlText w:val="%8."/>
      <w:lvlJc w:val="left"/>
      <w:pPr>
        <w:tabs>
          <w:tab w:val="num" w:pos="1038"/>
          <w:tab w:val="clear" w:pos="0"/>
        </w:tabs>
        <w:ind w:left="1038" w:hanging="330"/>
      </w:pPr>
      <w:rPr>
        <w:color w:val="000000"/>
        <w:position w:val="0"/>
        <w:sz w:val="22"/>
        <w:szCs w:val="22"/>
        <w:u w:color="000000"/>
        <w:rtl w:val="0"/>
      </w:rPr>
    </w:lvl>
    <w:lvl w:ilvl="8">
      <w:start w:val="1"/>
      <w:numFmt w:val="decimal"/>
      <w:suff w:val="tab"/>
      <w:lvlText w:val="%9."/>
      <w:lvlJc w:val="left"/>
      <w:pPr>
        <w:tabs>
          <w:tab w:val="num" w:pos="1038"/>
          <w:tab w:val="clear" w:pos="0"/>
        </w:tabs>
        <w:ind w:left="1038" w:hanging="330"/>
      </w:pPr>
      <w:rPr>
        <w:color w:val="000000"/>
        <w:position w:val="0"/>
        <w:sz w:val="22"/>
        <w:szCs w:val="22"/>
        <w:u w:color="000000"/>
        <w:rtl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1068"/>
          <w:tab w:val="clear" w:pos="0"/>
        </w:tabs>
        <w:ind w:left="1068" w:hanging="360"/>
      </w:pPr>
      <w:rPr>
        <w:color w:val="000000"/>
        <w:position w:val="0"/>
        <w:sz w:val="22"/>
        <w:szCs w:val="22"/>
        <w:u w:color="000000"/>
        <w:rtl w:val="0"/>
      </w:rPr>
    </w:lvl>
    <w:lvl w:ilvl="1">
      <w:start w:val="1"/>
      <w:numFmt w:val="decimal"/>
      <w:suff w:val="tab"/>
      <w:lvlText w:val="%1.%2."/>
      <w:lvlJc w:val="left"/>
      <w:pPr>
        <w:tabs>
          <w:tab w:val="num" w:pos="1038"/>
          <w:tab w:val="clear" w:pos="0"/>
        </w:tabs>
        <w:ind w:left="1038" w:hanging="330"/>
      </w:pPr>
      <w:rPr>
        <w:color w:val="000000"/>
        <w:position w:val="0"/>
        <w:sz w:val="22"/>
        <w:szCs w:val="22"/>
        <w:u w:color="000000"/>
        <w:rtl w:val="0"/>
      </w:rPr>
    </w:lvl>
    <w:lvl w:ilvl="2">
      <w:start w:val="1"/>
      <w:numFmt w:val="decimal"/>
      <w:suff w:val="tab"/>
      <w:lvlText w:val="%3."/>
      <w:lvlJc w:val="left"/>
      <w:pPr>
        <w:tabs>
          <w:tab w:val="num" w:pos="1038"/>
          <w:tab w:val="clear" w:pos="0"/>
        </w:tabs>
        <w:ind w:left="1038" w:hanging="330"/>
      </w:pPr>
      <w:rPr>
        <w:color w:val="000000"/>
        <w:position w:val="0"/>
        <w:sz w:val="22"/>
        <w:szCs w:val="22"/>
        <w:u w:color="000000"/>
        <w:rtl w:val="0"/>
      </w:rPr>
    </w:lvl>
    <w:lvl w:ilvl="3">
      <w:start w:val="1"/>
      <w:numFmt w:val="decimal"/>
      <w:suff w:val="tab"/>
      <w:lvlText w:val="%4."/>
      <w:lvlJc w:val="left"/>
      <w:pPr>
        <w:tabs>
          <w:tab w:val="num" w:pos="1038"/>
          <w:tab w:val="clear" w:pos="0"/>
        </w:tabs>
        <w:ind w:left="1038" w:hanging="330"/>
      </w:pPr>
      <w:rPr>
        <w:color w:val="000000"/>
        <w:position w:val="0"/>
        <w:sz w:val="22"/>
        <w:szCs w:val="22"/>
        <w:u w:color="000000"/>
        <w:rtl w:val="0"/>
      </w:rPr>
    </w:lvl>
    <w:lvl w:ilvl="4">
      <w:start w:val="1"/>
      <w:numFmt w:val="decimal"/>
      <w:suff w:val="tab"/>
      <w:lvlText w:val="%5."/>
      <w:lvlJc w:val="left"/>
      <w:pPr>
        <w:tabs>
          <w:tab w:val="num" w:pos="1038"/>
          <w:tab w:val="clear" w:pos="0"/>
        </w:tabs>
        <w:ind w:left="1038" w:hanging="330"/>
      </w:pPr>
      <w:rPr>
        <w:color w:val="000000"/>
        <w:position w:val="0"/>
        <w:sz w:val="22"/>
        <w:szCs w:val="22"/>
        <w:u w:color="000000"/>
        <w:rtl w:val="0"/>
      </w:rPr>
    </w:lvl>
    <w:lvl w:ilvl="5">
      <w:start w:val="1"/>
      <w:numFmt w:val="decimal"/>
      <w:suff w:val="tab"/>
      <w:lvlText w:val="%6."/>
      <w:lvlJc w:val="left"/>
      <w:pPr>
        <w:tabs>
          <w:tab w:val="num" w:pos="1038"/>
          <w:tab w:val="clear" w:pos="0"/>
        </w:tabs>
        <w:ind w:left="1038" w:hanging="330"/>
      </w:pPr>
      <w:rPr>
        <w:color w:val="000000"/>
        <w:position w:val="0"/>
        <w:sz w:val="22"/>
        <w:szCs w:val="22"/>
        <w:u w:color="000000"/>
        <w:rtl w:val="0"/>
      </w:rPr>
    </w:lvl>
    <w:lvl w:ilvl="6">
      <w:start w:val="1"/>
      <w:numFmt w:val="decimal"/>
      <w:suff w:val="tab"/>
      <w:lvlText w:val="%7."/>
      <w:lvlJc w:val="left"/>
      <w:pPr>
        <w:tabs>
          <w:tab w:val="num" w:pos="1038"/>
          <w:tab w:val="clear" w:pos="0"/>
        </w:tabs>
        <w:ind w:left="1038" w:hanging="330"/>
      </w:pPr>
      <w:rPr>
        <w:color w:val="000000"/>
        <w:position w:val="0"/>
        <w:sz w:val="22"/>
        <w:szCs w:val="22"/>
        <w:u w:color="000000"/>
        <w:rtl w:val="0"/>
      </w:rPr>
    </w:lvl>
    <w:lvl w:ilvl="7">
      <w:start w:val="1"/>
      <w:numFmt w:val="decimal"/>
      <w:suff w:val="tab"/>
      <w:lvlText w:val="%8."/>
      <w:lvlJc w:val="left"/>
      <w:pPr>
        <w:tabs>
          <w:tab w:val="num" w:pos="1038"/>
          <w:tab w:val="clear" w:pos="0"/>
        </w:tabs>
        <w:ind w:left="1038" w:hanging="330"/>
      </w:pPr>
      <w:rPr>
        <w:color w:val="000000"/>
        <w:position w:val="0"/>
        <w:sz w:val="22"/>
        <w:szCs w:val="22"/>
        <w:u w:color="000000"/>
        <w:rtl w:val="0"/>
      </w:rPr>
    </w:lvl>
    <w:lvl w:ilvl="8">
      <w:start w:val="1"/>
      <w:numFmt w:val="decimal"/>
      <w:suff w:val="tab"/>
      <w:lvlText w:val="%9."/>
      <w:lvlJc w:val="left"/>
      <w:pPr>
        <w:tabs>
          <w:tab w:val="num" w:pos="1038"/>
          <w:tab w:val="clear" w:pos="0"/>
        </w:tabs>
        <w:ind w:left="1038" w:hanging="330"/>
      </w:pPr>
      <w:rPr>
        <w:color w:val="000000"/>
        <w:position w:val="0"/>
        <w:sz w:val="22"/>
        <w:szCs w:val="22"/>
        <w:u w:color="000000"/>
        <w:rtl w:val="0"/>
      </w:rPr>
    </w:lvl>
  </w:abstractNum>
  <w:abstractNum w:abstractNumId="3">
    <w:multiLevelType w:val="multilevel"/>
    <w:lvl w:ilvl="0">
      <w:start w:val="1"/>
      <w:numFmt w:val="decimal"/>
      <w:suff w:val="tab"/>
      <w:lvlText w:val="%1."/>
      <w:lvlJc w:val="left"/>
      <w:pPr>
        <w:tabs>
          <w:tab w:val="num" w:pos="1068"/>
          <w:tab w:val="clear" w:pos="0"/>
        </w:tabs>
        <w:ind w:left="1068" w:hanging="360"/>
      </w:pPr>
      <w:rPr>
        <w:color w:val="000000"/>
        <w:position w:val="0"/>
        <w:sz w:val="22"/>
        <w:szCs w:val="22"/>
        <w:u w:color="000000"/>
        <w:rtl w:val="0"/>
      </w:rPr>
    </w:lvl>
    <w:lvl w:ilvl="1">
      <w:start w:val="1"/>
      <w:numFmt w:val="decimal"/>
      <w:suff w:val="tab"/>
      <w:lvlText w:val="%1.%2."/>
      <w:lvlJc w:val="left"/>
      <w:pPr>
        <w:tabs>
          <w:tab w:val="num" w:pos="1038"/>
          <w:tab w:val="clear" w:pos="0"/>
        </w:tabs>
        <w:ind w:left="1038" w:hanging="330"/>
      </w:pPr>
      <w:rPr>
        <w:color w:val="000000"/>
        <w:position w:val="0"/>
        <w:sz w:val="22"/>
        <w:szCs w:val="22"/>
        <w:u w:color="000000"/>
        <w:rtl w:val="0"/>
      </w:rPr>
    </w:lvl>
    <w:lvl w:ilvl="2">
      <w:start w:val="1"/>
      <w:numFmt w:val="decimal"/>
      <w:suff w:val="tab"/>
      <w:lvlText w:val="%3."/>
      <w:lvlJc w:val="left"/>
      <w:pPr>
        <w:tabs>
          <w:tab w:val="num" w:pos="1038"/>
          <w:tab w:val="clear" w:pos="0"/>
        </w:tabs>
        <w:ind w:left="1038" w:hanging="330"/>
      </w:pPr>
      <w:rPr>
        <w:color w:val="000000"/>
        <w:position w:val="0"/>
        <w:sz w:val="22"/>
        <w:szCs w:val="22"/>
        <w:u w:color="000000"/>
        <w:rtl w:val="0"/>
      </w:rPr>
    </w:lvl>
    <w:lvl w:ilvl="3">
      <w:start w:val="1"/>
      <w:numFmt w:val="decimal"/>
      <w:suff w:val="tab"/>
      <w:lvlText w:val="%4."/>
      <w:lvlJc w:val="left"/>
      <w:pPr>
        <w:tabs>
          <w:tab w:val="num" w:pos="1038"/>
          <w:tab w:val="clear" w:pos="0"/>
        </w:tabs>
        <w:ind w:left="1038" w:hanging="330"/>
      </w:pPr>
      <w:rPr>
        <w:color w:val="000000"/>
        <w:position w:val="0"/>
        <w:sz w:val="22"/>
        <w:szCs w:val="22"/>
        <w:u w:color="000000"/>
        <w:rtl w:val="0"/>
      </w:rPr>
    </w:lvl>
    <w:lvl w:ilvl="4">
      <w:start w:val="1"/>
      <w:numFmt w:val="decimal"/>
      <w:suff w:val="tab"/>
      <w:lvlText w:val="%5."/>
      <w:lvlJc w:val="left"/>
      <w:pPr>
        <w:tabs>
          <w:tab w:val="num" w:pos="1038"/>
          <w:tab w:val="clear" w:pos="0"/>
        </w:tabs>
        <w:ind w:left="1038" w:hanging="330"/>
      </w:pPr>
      <w:rPr>
        <w:color w:val="000000"/>
        <w:position w:val="0"/>
        <w:sz w:val="22"/>
        <w:szCs w:val="22"/>
        <w:u w:color="000000"/>
        <w:rtl w:val="0"/>
      </w:rPr>
    </w:lvl>
    <w:lvl w:ilvl="5">
      <w:start w:val="1"/>
      <w:numFmt w:val="decimal"/>
      <w:suff w:val="tab"/>
      <w:lvlText w:val="%6."/>
      <w:lvlJc w:val="left"/>
      <w:pPr>
        <w:tabs>
          <w:tab w:val="num" w:pos="1038"/>
          <w:tab w:val="clear" w:pos="0"/>
        </w:tabs>
        <w:ind w:left="1038" w:hanging="330"/>
      </w:pPr>
      <w:rPr>
        <w:color w:val="000000"/>
        <w:position w:val="0"/>
        <w:sz w:val="22"/>
        <w:szCs w:val="22"/>
        <w:u w:color="000000"/>
        <w:rtl w:val="0"/>
      </w:rPr>
    </w:lvl>
    <w:lvl w:ilvl="6">
      <w:start w:val="1"/>
      <w:numFmt w:val="decimal"/>
      <w:suff w:val="tab"/>
      <w:lvlText w:val="%7."/>
      <w:lvlJc w:val="left"/>
      <w:pPr>
        <w:tabs>
          <w:tab w:val="num" w:pos="1038"/>
          <w:tab w:val="clear" w:pos="0"/>
        </w:tabs>
        <w:ind w:left="1038" w:hanging="330"/>
      </w:pPr>
      <w:rPr>
        <w:color w:val="000000"/>
        <w:position w:val="0"/>
        <w:sz w:val="22"/>
        <w:szCs w:val="22"/>
        <w:u w:color="000000"/>
        <w:rtl w:val="0"/>
      </w:rPr>
    </w:lvl>
    <w:lvl w:ilvl="7">
      <w:start w:val="1"/>
      <w:numFmt w:val="decimal"/>
      <w:suff w:val="tab"/>
      <w:lvlText w:val="%8."/>
      <w:lvlJc w:val="left"/>
      <w:pPr>
        <w:tabs>
          <w:tab w:val="num" w:pos="1038"/>
          <w:tab w:val="clear" w:pos="0"/>
        </w:tabs>
        <w:ind w:left="1038" w:hanging="330"/>
      </w:pPr>
      <w:rPr>
        <w:color w:val="000000"/>
        <w:position w:val="0"/>
        <w:sz w:val="22"/>
        <w:szCs w:val="22"/>
        <w:u w:color="000000"/>
        <w:rtl w:val="0"/>
      </w:rPr>
    </w:lvl>
    <w:lvl w:ilvl="8">
      <w:start w:val="1"/>
      <w:numFmt w:val="decimal"/>
      <w:suff w:val="tab"/>
      <w:lvlText w:val="%9."/>
      <w:lvlJc w:val="left"/>
      <w:pPr>
        <w:tabs>
          <w:tab w:val="num" w:pos="1038"/>
          <w:tab w:val="clear" w:pos="0"/>
        </w:tabs>
        <w:ind w:left="1038" w:hanging="330"/>
      </w:pPr>
      <w:rPr>
        <w:color w:val="000000"/>
        <w:position w:val="0"/>
        <w:sz w:val="22"/>
        <w:szCs w:val="22"/>
        <w:u w:color="000000"/>
        <w:rtl w:val="0"/>
      </w:rPr>
    </w:lvl>
  </w:abstractNum>
  <w:abstractNum w:abstractNumId="4">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5">
    <w:multiLevelType w:val="multilevel"/>
    <w:styleLink w:val="List 1"/>
    <w:lvl w:ilvl="0">
      <w:start w:val="2"/>
      <w:numFmt w:val="decimal"/>
      <w:suff w:val="tab"/>
      <w:lvlText w:val="%1."/>
      <w:lvlJc w:val="left"/>
      <w:pPr>
        <w:tabs>
          <w:tab w:val="num" w:pos="1068"/>
          <w:tab w:val="clear" w:pos="0"/>
        </w:tabs>
        <w:ind w:left="1068" w:hanging="360"/>
      </w:pPr>
      <w:rPr>
        <w:color w:val="000000"/>
        <w:position w:val="0"/>
        <w:sz w:val="22"/>
        <w:szCs w:val="22"/>
        <w:u w:color="000000"/>
        <w:rtl w:val="0"/>
      </w:rPr>
    </w:lvl>
    <w:lvl w:ilvl="1">
      <w:start w:val="1"/>
      <w:numFmt w:val="decimal"/>
      <w:suff w:val="tab"/>
      <w:lvlText w:val="%1.%2."/>
      <w:lvlJc w:val="left"/>
      <w:pPr>
        <w:tabs>
          <w:tab w:val="num" w:pos="1038"/>
          <w:tab w:val="clear" w:pos="0"/>
        </w:tabs>
        <w:ind w:left="1038" w:hanging="330"/>
      </w:pPr>
      <w:rPr>
        <w:color w:val="000000"/>
        <w:position w:val="0"/>
        <w:sz w:val="22"/>
        <w:szCs w:val="22"/>
        <w:u w:color="000000"/>
        <w:rtl w:val="0"/>
      </w:rPr>
    </w:lvl>
    <w:lvl w:ilvl="2">
      <w:start w:val="1"/>
      <w:numFmt w:val="decimal"/>
      <w:suff w:val="tab"/>
      <w:lvlText w:val="%3."/>
      <w:lvlJc w:val="left"/>
      <w:pPr>
        <w:tabs>
          <w:tab w:val="num" w:pos="1038"/>
          <w:tab w:val="clear" w:pos="0"/>
        </w:tabs>
        <w:ind w:left="1038" w:hanging="330"/>
      </w:pPr>
      <w:rPr>
        <w:color w:val="000000"/>
        <w:position w:val="0"/>
        <w:sz w:val="22"/>
        <w:szCs w:val="22"/>
        <w:u w:color="000000"/>
        <w:rtl w:val="0"/>
      </w:rPr>
    </w:lvl>
    <w:lvl w:ilvl="3">
      <w:start w:val="1"/>
      <w:numFmt w:val="decimal"/>
      <w:suff w:val="tab"/>
      <w:lvlText w:val="%4."/>
      <w:lvlJc w:val="left"/>
      <w:pPr>
        <w:tabs>
          <w:tab w:val="num" w:pos="1038"/>
          <w:tab w:val="clear" w:pos="0"/>
        </w:tabs>
        <w:ind w:left="1038" w:hanging="330"/>
      </w:pPr>
      <w:rPr>
        <w:color w:val="000000"/>
        <w:position w:val="0"/>
        <w:sz w:val="22"/>
        <w:szCs w:val="22"/>
        <w:u w:color="000000"/>
        <w:rtl w:val="0"/>
      </w:rPr>
    </w:lvl>
    <w:lvl w:ilvl="4">
      <w:start w:val="1"/>
      <w:numFmt w:val="decimal"/>
      <w:suff w:val="tab"/>
      <w:lvlText w:val="%5."/>
      <w:lvlJc w:val="left"/>
      <w:pPr>
        <w:tabs>
          <w:tab w:val="num" w:pos="1038"/>
          <w:tab w:val="clear" w:pos="0"/>
        </w:tabs>
        <w:ind w:left="1038" w:hanging="330"/>
      </w:pPr>
      <w:rPr>
        <w:color w:val="000000"/>
        <w:position w:val="0"/>
        <w:sz w:val="22"/>
        <w:szCs w:val="22"/>
        <w:u w:color="000000"/>
        <w:rtl w:val="0"/>
      </w:rPr>
    </w:lvl>
    <w:lvl w:ilvl="5">
      <w:start w:val="1"/>
      <w:numFmt w:val="decimal"/>
      <w:suff w:val="tab"/>
      <w:lvlText w:val="%6."/>
      <w:lvlJc w:val="left"/>
      <w:pPr>
        <w:tabs>
          <w:tab w:val="num" w:pos="1038"/>
          <w:tab w:val="clear" w:pos="0"/>
        </w:tabs>
        <w:ind w:left="1038" w:hanging="330"/>
      </w:pPr>
      <w:rPr>
        <w:color w:val="000000"/>
        <w:position w:val="0"/>
        <w:sz w:val="22"/>
        <w:szCs w:val="22"/>
        <w:u w:color="000000"/>
        <w:rtl w:val="0"/>
      </w:rPr>
    </w:lvl>
    <w:lvl w:ilvl="6">
      <w:start w:val="1"/>
      <w:numFmt w:val="decimal"/>
      <w:suff w:val="tab"/>
      <w:lvlText w:val="%7."/>
      <w:lvlJc w:val="left"/>
      <w:pPr>
        <w:tabs>
          <w:tab w:val="num" w:pos="1038"/>
          <w:tab w:val="clear" w:pos="0"/>
        </w:tabs>
        <w:ind w:left="1038" w:hanging="330"/>
      </w:pPr>
      <w:rPr>
        <w:color w:val="000000"/>
        <w:position w:val="0"/>
        <w:sz w:val="22"/>
        <w:szCs w:val="22"/>
        <w:u w:color="000000"/>
        <w:rtl w:val="0"/>
      </w:rPr>
    </w:lvl>
    <w:lvl w:ilvl="7">
      <w:start w:val="1"/>
      <w:numFmt w:val="decimal"/>
      <w:suff w:val="tab"/>
      <w:lvlText w:val="%8."/>
      <w:lvlJc w:val="left"/>
      <w:pPr>
        <w:tabs>
          <w:tab w:val="num" w:pos="1038"/>
          <w:tab w:val="clear" w:pos="0"/>
        </w:tabs>
        <w:ind w:left="1038" w:hanging="330"/>
      </w:pPr>
      <w:rPr>
        <w:color w:val="000000"/>
        <w:position w:val="0"/>
        <w:sz w:val="22"/>
        <w:szCs w:val="22"/>
        <w:u w:color="000000"/>
        <w:rtl w:val="0"/>
      </w:rPr>
    </w:lvl>
    <w:lvl w:ilvl="8">
      <w:start w:val="1"/>
      <w:numFmt w:val="decimal"/>
      <w:suff w:val="tab"/>
      <w:lvlText w:val="%9."/>
      <w:lvlJc w:val="left"/>
      <w:pPr>
        <w:tabs>
          <w:tab w:val="num" w:pos="1038"/>
          <w:tab w:val="clear" w:pos="0"/>
        </w:tabs>
        <w:ind w:left="1038" w:hanging="330"/>
      </w:pPr>
      <w:rPr>
        <w:color w:val="000000"/>
        <w:position w:val="0"/>
        <w:sz w:val="22"/>
        <w:szCs w:val="22"/>
        <w:u w:color="000000"/>
        <w:rtl w:val="0"/>
      </w:rPr>
    </w:lvl>
  </w:abstractNum>
  <w:abstractNum w:abstractNumId="6">
    <w:multiLevelType w:val="multilevel"/>
    <w:lvl w:ilvl="0">
      <w:start w:val="1"/>
      <w:numFmt w:val="decimal"/>
      <w:suff w:val="tab"/>
      <w:lvlText w:val="%1."/>
      <w:lvlJc w:val="left"/>
      <w:pPr>
        <w:tabs>
          <w:tab w:val="num" w:pos="1065"/>
          <w:tab w:val="clear" w:pos="0"/>
        </w:tabs>
        <w:ind w:left="1065" w:hanging="360"/>
      </w:pPr>
      <w:rPr>
        <w:color w:val="000000"/>
        <w:position w:val="0"/>
        <w:sz w:val="22"/>
        <w:szCs w:val="22"/>
        <w:u w:color="000000"/>
        <w:rtl w:val="0"/>
      </w:rPr>
    </w:lvl>
    <w:lvl w:ilvl="1">
      <w:start w:val="1"/>
      <w:numFmt w:val="decimal"/>
      <w:suff w:val="tab"/>
      <w:lvlText w:val="%1.%2."/>
      <w:lvlJc w:val="left"/>
      <w:pPr>
        <w:tabs>
          <w:tab w:val="num" w:pos="1035"/>
          <w:tab w:val="clear" w:pos="0"/>
        </w:tabs>
        <w:ind w:left="1035" w:hanging="330"/>
      </w:pPr>
      <w:rPr>
        <w:color w:val="000000"/>
        <w:position w:val="0"/>
        <w:sz w:val="22"/>
        <w:szCs w:val="22"/>
        <w:u w:color="000000"/>
        <w:rtl w:val="0"/>
      </w:rPr>
    </w:lvl>
    <w:lvl w:ilvl="2">
      <w:start w:val="1"/>
      <w:numFmt w:val="decimal"/>
      <w:suff w:val="tab"/>
      <w:lvlText w:val="%3."/>
      <w:lvlJc w:val="left"/>
      <w:pPr>
        <w:tabs>
          <w:tab w:val="num" w:pos="1035"/>
          <w:tab w:val="clear" w:pos="0"/>
        </w:tabs>
        <w:ind w:left="1035" w:hanging="330"/>
      </w:pPr>
      <w:rPr>
        <w:color w:val="000000"/>
        <w:position w:val="0"/>
        <w:sz w:val="22"/>
        <w:szCs w:val="22"/>
        <w:u w:color="000000"/>
        <w:rtl w:val="0"/>
      </w:rPr>
    </w:lvl>
    <w:lvl w:ilvl="3">
      <w:start w:val="1"/>
      <w:numFmt w:val="decimal"/>
      <w:suff w:val="tab"/>
      <w:lvlText w:val="%4."/>
      <w:lvlJc w:val="left"/>
      <w:pPr>
        <w:tabs>
          <w:tab w:val="num" w:pos="1035"/>
          <w:tab w:val="clear" w:pos="0"/>
        </w:tabs>
        <w:ind w:left="1035" w:hanging="330"/>
      </w:pPr>
      <w:rPr>
        <w:color w:val="000000"/>
        <w:position w:val="0"/>
        <w:sz w:val="22"/>
        <w:szCs w:val="22"/>
        <w:u w:color="000000"/>
        <w:rtl w:val="0"/>
      </w:rPr>
    </w:lvl>
    <w:lvl w:ilvl="4">
      <w:start w:val="1"/>
      <w:numFmt w:val="decimal"/>
      <w:suff w:val="tab"/>
      <w:lvlText w:val="%5."/>
      <w:lvlJc w:val="left"/>
      <w:pPr>
        <w:tabs>
          <w:tab w:val="num" w:pos="1035"/>
          <w:tab w:val="clear" w:pos="0"/>
        </w:tabs>
        <w:ind w:left="1035" w:hanging="330"/>
      </w:pPr>
      <w:rPr>
        <w:color w:val="000000"/>
        <w:position w:val="0"/>
        <w:sz w:val="22"/>
        <w:szCs w:val="22"/>
        <w:u w:color="000000"/>
        <w:rtl w:val="0"/>
      </w:rPr>
    </w:lvl>
    <w:lvl w:ilvl="5">
      <w:start w:val="1"/>
      <w:numFmt w:val="decimal"/>
      <w:suff w:val="tab"/>
      <w:lvlText w:val="%6."/>
      <w:lvlJc w:val="left"/>
      <w:pPr>
        <w:tabs>
          <w:tab w:val="num" w:pos="1035"/>
          <w:tab w:val="clear" w:pos="0"/>
        </w:tabs>
        <w:ind w:left="1035" w:hanging="330"/>
      </w:pPr>
      <w:rPr>
        <w:color w:val="000000"/>
        <w:position w:val="0"/>
        <w:sz w:val="22"/>
        <w:szCs w:val="22"/>
        <w:u w:color="000000"/>
        <w:rtl w:val="0"/>
      </w:rPr>
    </w:lvl>
    <w:lvl w:ilvl="6">
      <w:start w:val="1"/>
      <w:numFmt w:val="decimal"/>
      <w:suff w:val="tab"/>
      <w:lvlText w:val="%7."/>
      <w:lvlJc w:val="left"/>
      <w:pPr>
        <w:tabs>
          <w:tab w:val="num" w:pos="1035"/>
          <w:tab w:val="clear" w:pos="0"/>
        </w:tabs>
        <w:ind w:left="1035" w:hanging="330"/>
      </w:pPr>
      <w:rPr>
        <w:color w:val="000000"/>
        <w:position w:val="0"/>
        <w:sz w:val="22"/>
        <w:szCs w:val="22"/>
        <w:u w:color="000000"/>
        <w:rtl w:val="0"/>
      </w:rPr>
    </w:lvl>
    <w:lvl w:ilvl="7">
      <w:start w:val="1"/>
      <w:numFmt w:val="decimal"/>
      <w:suff w:val="tab"/>
      <w:lvlText w:val="%8."/>
      <w:lvlJc w:val="left"/>
      <w:pPr>
        <w:tabs>
          <w:tab w:val="num" w:pos="1035"/>
          <w:tab w:val="clear" w:pos="0"/>
        </w:tabs>
        <w:ind w:left="1035" w:hanging="330"/>
      </w:pPr>
      <w:rPr>
        <w:color w:val="000000"/>
        <w:position w:val="0"/>
        <w:sz w:val="22"/>
        <w:szCs w:val="22"/>
        <w:u w:color="000000"/>
        <w:rtl w:val="0"/>
      </w:rPr>
    </w:lvl>
    <w:lvl w:ilvl="8">
      <w:start w:val="1"/>
      <w:numFmt w:val="decimal"/>
      <w:suff w:val="tab"/>
      <w:lvlText w:val="%9."/>
      <w:lvlJc w:val="left"/>
      <w:pPr>
        <w:tabs>
          <w:tab w:val="num" w:pos="1035"/>
          <w:tab w:val="clear" w:pos="0"/>
        </w:tabs>
        <w:ind w:left="1035" w:hanging="330"/>
      </w:pPr>
      <w:rPr>
        <w:color w:val="000000"/>
        <w:position w:val="0"/>
        <w:sz w:val="22"/>
        <w:szCs w:val="22"/>
        <w:u w:color="000000"/>
        <w:rtl w:val="0"/>
      </w:rPr>
    </w:lvl>
  </w:abstractNum>
  <w:abstractNum w:abstractNumId="7">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3."/>
      <w:lvlJc w:val="left"/>
      <w:pPr/>
      <w:rPr>
        <w:position w:val="0"/>
      </w:rPr>
    </w:lvl>
    <w:lvl w:ilvl="3">
      <w:start w:val="1"/>
      <w:numFmt w:val="decimal"/>
      <w:suff w:val="tab"/>
      <w:lvlText w:val="%4."/>
      <w:lvlJc w:val="left"/>
      <w:pPr/>
      <w:rPr>
        <w:position w:val="0"/>
      </w:rPr>
    </w:lvl>
    <w:lvl w:ilvl="4">
      <w:start w:val="1"/>
      <w:numFmt w:val="decimal"/>
      <w:suff w:val="tab"/>
      <w:lvlText w:val="%5."/>
      <w:lvlJc w:val="left"/>
      <w:pPr/>
      <w:rPr>
        <w:position w:val="0"/>
      </w:rPr>
    </w:lvl>
    <w:lvl w:ilvl="5">
      <w:start w:val="1"/>
      <w:numFmt w:val="decimal"/>
      <w:suff w:val="tab"/>
      <w:lvlText w:val="%6."/>
      <w:lvlJc w:val="left"/>
      <w:pPr/>
      <w:rPr>
        <w:position w:val="0"/>
      </w:rPr>
    </w:lvl>
    <w:lvl w:ilvl="6">
      <w:start w:val="1"/>
      <w:numFmt w:val="decimal"/>
      <w:suff w:val="tab"/>
      <w:lvlText w:val="%7."/>
      <w:lvlJc w:val="left"/>
      <w:pPr/>
      <w:rPr>
        <w:position w:val="0"/>
      </w:rPr>
    </w:lvl>
    <w:lvl w:ilvl="7">
      <w:start w:val="1"/>
      <w:numFmt w:val="decimal"/>
      <w:suff w:val="tab"/>
      <w:lvlText w:val="%8."/>
      <w:lvlJc w:val="left"/>
      <w:pPr/>
      <w:rPr>
        <w:position w:val="0"/>
      </w:rPr>
    </w:lvl>
    <w:lvl w:ilvl="8">
      <w:start w:val="1"/>
      <w:numFmt w:val="decimal"/>
      <w:suff w:val="tab"/>
      <w:lvlText w:val="%9."/>
      <w:lvlJc w:val="left"/>
      <w:pPr/>
      <w:rPr>
        <w:position w:val="0"/>
      </w:rPr>
    </w:lvl>
  </w:abstractNum>
  <w:abstractNum w:abstractNumId="8">
    <w:multiLevelType w:val="multilevel"/>
    <w:styleLink w:val="List 2"/>
    <w:lvl w:ilvl="0">
      <w:start w:val="3"/>
      <w:numFmt w:val="decimal"/>
      <w:suff w:val="tab"/>
      <w:lvlText w:val="%1."/>
      <w:lvlJc w:val="left"/>
      <w:pPr>
        <w:tabs>
          <w:tab w:val="num" w:pos="1065"/>
          <w:tab w:val="clear" w:pos="0"/>
        </w:tabs>
        <w:ind w:left="1065" w:hanging="360"/>
      </w:pPr>
      <w:rPr>
        <w:color w:val="000000"/>
        <w:position w:val="0"/>
        <w:sz w:val="22"/>
        <w:szCs w:val="22"/>
        <w:u w:color="000000"/>
        <w:rtl w:val="0"/>
      </w:rPr>
    </w:lvl>
    <w:lvl w:ilvl="1">
      <w:start w:val="1"/>
      <w:numFmt w:val="decimal"/>
      <w:suff w:val="tab"/>
      <w:lvlText w:val="%1.%2."/>
      <w:lvlJc w:val="left"/>
      <w:pPr>
        <w:tabs>
          <w:tab w:val="num" w:pos="1035"/>
          <w:tab w:val="clear" w:pos="0"/>
        </w:tabs>
        <w:ind w:left="1035" w:hanging="330"/>
      </w:pPr>
      <w:rPr>
        <w:color w:val="000000"/>
        <w:position w:val="0"/>
        <w:sz w:val="22"/>
        <w:szCs w:val="22"/>
        <w:u w:color="000000"/>
        <w:rtl w:val="0"/>
      </w:rPr>
    </w:lvl>
    <w:lvl w:ilvl="2">
      <w:start w:val="1"/>
      <w:numFmt w:val="decimal"/>
      <w:suff w:val="tab"/>
      <w:lvlText w:val="%3."/>
      <w:lvlJc w:val="left"/>
      <w:pPr>
        <w:tabs>
          <w:tab w:val="num" w:pos="1035"/>
          <w:tab w:val="clear" w:pos="0"/>
        </w:tabs>
        <w:ind w:left="1035" w:hanging="330"/>
      </w:pPr>
      <w:rPr>
        <w:color w:val="000000"/>
        <w:position w:val="0"/>
        <w:sz w:val="22"/>
        <w:szCs w:val="22"/>
        <w:u w:color="000000"/>
        <w:rtl w:val="0"/>
      </w:rPr>
    </w:lvl>
    <w:lvl w:ilvl="3">
      <w:start w:val="1"/>
      <w:numFmt w:val="decimal"/>
      <w:suff w:val="tab"/>
      <w:lvlText w:val="%4."/>
      <w:lvlJc w:val="left"/>
      <w:pPr>
        <w:tabs>
          <w:tab w:val="num" w:pos="1035"/>
          <w:tab w:val="clear" w:pos="0"/>
        </w:tabs>
        <w:ind w:left="1035" w:hanging="330"/>
      </w:pPr>
      <w:rPr>
        <w:color w:val="000000"/>
        <w:position w:val="0"/>
        <w:sz w:val="22"/>
        <w:szCs w:val="22"/>
        <w:u w:color="000000"/>
        <w:rtl w:val="0"/>
      </w:rPr>
    </w:lvl>
    <w:lvl w:ilvl="4">
      <w:start w:val="1"/>
      <w:numFmt w:val="decimal"/>
      <w:suff w:val="tab"/>
      <w:lvlText w:val="%5."/>
      <w:lvlJc w:val="left"/>
      <w:pPr>
        <w:tabs>
          <w:tab w:val="num" w:pos="1035"/>
          <w:tab w:val="clear" w:pos="0"/>
        </w:tabs>
        <w:ind w:left="1035" w:hanging="330"/>
      </w:pPr>
      <w:rPr>
        <w:color w:val="000000"/>
        <w:position w:val="0"/>
        <w:sz w:val="22"/>
        <w:szCs w:val="22"/>
        <w:u w:color="000000"/>
        <w:rtl w:val="0"/>
      </w:rPr>
    </w:lvl>
    <w:lvl w:ilvl="5">
      <w:start w:val="1"/>
      <w:numFmt w:val="decimal"/>
      <w:suff w:val="tab"/>
      <w:lvlText w:val="%6."/>
      <w:lvlJc w:val="left"/>
      <w:pPr>
        <w:tabs>
          <w:tab w:val="num" w:pos="1035"/>
          <w:tab w:val="clear" w:pos="0"/>
        </w:tabs>
        <w:ind w:left="1035" w:hanging="330"/>
      </w:pPr>
      <w:rPr>
        <w:color w:val="000000"/>
        <w:position w:val="0"/>
        <w:sz w:val="22"/>
        <w:szCs w:val="22"/>
        <w:u w:color="000000"/>
        <w:rtl w:val="0"/>
      </w:rPr>
    </w:lvl>
    <w:lvl w:ilvl="6">
      <w:start w:val="1"/>
      <w:numFmt w:val="decimal"/>
      <w:suff w:val="tab"/>
      <w:lvlText w:val="%7."/>
      <w:lvlJc w:val="left"/>
      <w:pPr>
        <w:tabs>
          <w:tab w:val="num" w:pos="1035"/>
          <w:tab w:val="clear" w:pos="0"/>
        </w:tabs>
        <w:ind w:left="1035" w:hanging="330"/>
      </w:pPr>
      <w:rPr>
        <w:color w:val="000000"/>
        <w:position w:val="0"/>
        <w:sz w:val="22"/>
        <w:szCs w:val="22"/>
        <w:u w:color="000000"/>
        <w:rtl w:val="0"/>
      </w:rPr>
    </w:lvl>
    <w:lvl w:ilvl="7">
      <w:start w:val="1"/>
      <w:numFmt w:val="decimal"/>
      <w:suff w:val="tab"/>
      <w:lvlText w:val="%8."/>
      <w:lvlJc w:val="left"/>
      <w:pPr>
        <w:tabs>
          <w:tab w:val="num" w:pos="1035"/>
          <w:tab w:val="clear" w:pos="0"/>
        </w:tabs>
        <w:ind w:left="1035" w:hanging="330"/>
      </w:pPr>
      <w:rPr>
        <w:color w:val="000000"/>
        <w:position w:val="0"/>
        <w:sz w:val="22"/>
        <w:szCs w:val="22"/>
        <w:u w:color="000000"/>
        <w:rtl w:val="0"/>
      </w:rPr>
    </w:lvl>
    <w:lvl w:ilvl="8">
      <w:start w:val="1"/>
      <w:numFmt w:val="decimal"/>
      <w:suff w:val="tab"/>
      <w:lvlText w:val="%9."/>
      <w:lvlJc w:val="left"/>
      <w:pPr>
        <w:tabs>
          <w:tab w:val="num" w:pos="1035"/>
          <w:tab w:val="clear" w:pos="0"/>
        </w:tabs>
        <w:ind w:left="1035" w:hanging="330"/>
      </w:pPr>
      <w:rPr>
        <w:color w:val="000000"/>
        <w:position w:val="0"/>
        <w:sz w:val="22"/>
        <w:szCs w:val="22"/>
        <w:u w:color="000000"/>
        <w:rtl w:val="0"/>
      </w:rPr>
    </w:lvl>
  </w:abstractNum>
  <w:abstractNum w:abstractNumId="9">
    <w:multiLevelType w:val="multilevel"/>
    <w:lvl w:ilvl="0">
      <w:start w:val="1"/>
      <w:numFmt w:val="bullet"/>
      <w:suff w:val="tab"/>
      <w:lvlText w:val="•"/>
      <w:lvlJc w:val="left"/>
      <w:pPr>
        <w:tabs>
          <w:tab w:val="num" w:pos="720"/>
          <w:tab w:val="clear" w:pos="0"/>
        </w:tabs>
        <w:ind w:left="720" w:hanging="360"/>
      </w:pPr>
      <w:rPr>
        <w:b w:val="1"/>
        <w:bCs w:val="1"/>
        <w:color w:val="ff0000"/>
        <w:position w:val="0"/>
        <w:sz w:val="22"/>
        <w:szCs w:val="22"/>
        <w:u w:color="ff0000"/>
      </w:rPr>
    </w:lvl>
    <w:lvl w:ilvl="1">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2">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3">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4">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5">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6">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7">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8">
      <w:start w:val="1"/>
      <w:numFmt w:val="bullet"/>
      <w:suff w:val="tab"/>
      <w:lvlText w:val="•"/>
      <w:lvlJc w:val="left"/>
      <w:pPr>
        <w:tabs>
          <w:tab w:val="num" w:pos="690"/>
          <w:tab w:val="clear" w:pos="0"/>
        </w:tabs>
        <w:ind w:left="690" w:hanging="330"/>
      </w:pPr>
      <w:rPr>
        <w:b w:val="1"/>
        <w:bCs w:val="1"/>
        <w:color w:val="ff0000"/>
        <w:position w:val="0"/>
        <w:sz w:val="22"/>
        <w:szCs w:val="22"/>
        <w:u w:color="ff0000"/>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720"/>
          <w:tab w:val="clear" w:pos="0"/>
        </w:tabs>
        <w:ind w:left="720" w:hanging="360"/>
      </w:pPr>
      <w:rPr>
        <w:b w:val="1"/>
        <w:bCs w:val="1"/>
        <w:color w:val="ff0000"/>
        <w:position w:val="0"/>
        <w:sz w:val="20"/>
        <w:szCs w:val="20"/>
        <w:u w:color="ff0000"/>
      </w:rPr>
    </w:lvl>
    <w:lvl w:ilvl="1">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2">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3">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4">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5">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6">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7">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8">
      <w:start w:val="1"/>
      <w:numFmt w:val="bullet"/>
      <w:suff w:val="tab"/>
      <w:lvlText w:val="•"/>
      <w:lvlJc w:val="left"/>
      <w:pPr>
        <w:tabs>
          <w:tab w:val="num" w:pos="690"/>
          <w:tab w:val="clear" w:pos="0"/>
        </w:tabs>
        <w:ind w:left="690" w:hanging="330"/>
      </w:pPr>
      <w:rPr>
        <w:b w:val="1"/>
        <w:bCs w:val="1"/>
        <w:color w:val="ff0000"/>
        <w:position w:val="0"/>
        <w:sz w:val="22"/>
        <w:szCs w:val="22"/>
        <w:u w:color="ff0000"/>
      </w:rPr>
    </w:lvl>
  </w:abstractNum>
  <w:abstractNum w:abstractNumId="12">
    <w:multiLevelType w:val="multilevel"/>
    <w:styleLink w:val="List 3"/>
    <w:lvl w:ilvl="0">
      <w:start w:val="0"/>
      <w:numFmt w:val="bullet"/>
      <w:suff w:val="tab"/>
      <w:lvlText w:val="•"/>
      <w:lvlJc w:val="left"/>
      <w:pPr>
        <w:tabs>
          <w:tab w:val="num" w:pos="720"/>
          <w:tab w:val="clear" w:pos="0"/>
        </w:tabs>
        <w:ind w:left="720" w:hanging="360"/>
      </w:pPr>
      <w:rPr>
        <w:b w:val="1"/>
        <w:bCs w:val="1"/>
        <w:color w:val="ff0000"/>
        <w:position w:val="0"/>
        <w:sz w:val="20"/>
        <w:szCs w:val="20"/>
        <w:u w:color="ff0000"/>
      </w:rPr>
    </w:lvl>
    <w:lvl w:ilvl="1">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2">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3">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4">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5">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6">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7">
      <w:start w:val="1"/>
      <w:numFmt w:val="bullet"/>
      <w:suff w:val="tab"/>
      <w:lvlText w:val="•"/>
      <w:lvlJc w:val="left"/>
      <w:pPr>
        <w:tabs>
          <w:tab w:val="num" w:pos="690"/>
          <w:tab w:val="clear" w:pos="0"/>
        </w:tabs>
        <w:ind w:left="690" w:hanging="330"/>
      </w:pPr>
      <w:rPr>
        <w:b w:val="1"/>
        <w:bCs w:val="1"/>
        <w:color w:val="ff0000"/>
        <w:position w:val="0"/>
        <w:sz w:val="22"/>
        <w:szCs w:val="22"/>
        <w:u w:color="ff0000"/>
      </w:rPr>
    </w:lvl>
    <w:lvl w:ilvl="8">
      <w:start w:val="1"/>
      <w:numFmt w:val="bullet"/>
      <w:suff w:val="tab"/>
      <w:lvlText w:val="•"/>
      <w:lvlJc w:val="left"/>
      <w:pPr>
        <w:tabs>
          <w:tab w:val="num" w:pos="690"/>
          <w:tab w:val="clear" w:pos="0"/>
        </w:tabs>
        <w:ind w:left="690" w:hanging="330"/>
      </w:pPr>
      <w:rPr>
        <w:b w:val="1"/>
        <w:bCs w:val="1"/>
        <w:color w:val="ff0000"/>
        <w:position w:val="0"/>
        <w:sz w:val="22"/>
        <w:szCs w:val="22"/>
        <w:u w:color="ff0000"/>
      </w:rPr>
    </w:lvl>
  </w:abstractNum>
  <w:abstractNum w:abstractNumId="13">
    <w:multiLevelType w:val="multilevel"/>
    <w:styleLink w:val="List 3"/>
    <w:lvl w:ilvl="0">
      <w:start w:val="0"/>
      <w:numFmt w:val="bullet"/>
      <w:suff w:val="tab"/>
      <w:lvlText w:val="•"/>
      <w:lvlJc w:val="left"/>
      <w:pPr>
        <w:tabs>
          <w:tab w:val="num" w:pos="720"/>
          <w:tab w:val="clear" w:pos="0"/>
        </w:tabs>
        <w:ind w:left="720" w:hanging="360"/>
      </w:pPr>
      <w:rPr>
        <w:b w:val="1"/>
        <w:bCs w:val="1"/>
        <w:color w:val="ff0000"/>
        <w:position w:val="0"/>
        <w:sz w:val="20"/>
        <w:szCs w:val="20"/>
        <w:u w:color="000000"/>
        <w:rtl w:val="0"/>
      </w:rPr>
    </w:lvl>
    <w:lvl w:ilvl="1">
      <w:start w:val="1"/>
      <w:numFmt w:val="bullet"/>
      <w:suff w:val="tab"/>
      <w:lvlText w:val="•"/>
      <w:lvlJc w:val="left"/>
      <w:pPr>
        <w:tabs>
          <w:tab w:val="num" w:pos="690"/>
          <w:tab w:val="clear" w:pos="0"/>
        </w:tabs>
        <w:ind w:left="690" w:hanging="330"/>
      </w:pPr>
      <w:rPr>
        <w:b w:val="1"/>
        <w:bCs w:val="1"/>
        <w:color w:val="ff0000"/>
        <w:position w:val="0"/>
        <w:sz w:val="22"/>
        <w:szCs w:val="22"/>
        <w:u w:color="ff0000"/>
        <w:rtl w:val="0"/>
      </w:rPr>
    </w:lvl>
    <w:lvl w:ilvl="2">
      <w:start w:val="1"/>
      <w:numFmt w:val="bullet"/>
      <w:suff w:val="tab"/>
      <w:lvlText w:val="•"/>
      <w:lvlJc w:val="left"/>
      <w:pPr>
        <w:tabs>
          <w:tab w:val="num" w:pos="690"/>
          <w:tab w:val="clear" w:pos="0"/>
        </w:tabs>
        <w:ind w:left="690" w:hanging="330"/>
      </w:pPr>
      <w:rPr>
        <w:b w:val="1"/>
        <w:bCs w:val="1"/>
        <w:color w:val="ff0000"/>
        <w:position w:val="0"/>
        <w:sz w:val="22"/>
        <w:szCs w:val="22"/>
        <w:u w:color="ff0000"/>
        <w:rtl w:val="0"/>
      </w:rPr>
    </w:lvl>
    <w:lvl w:ilvl="3">
      <w:start w:val="1"/>
      <w:numFmt w:val="bullet"/>
      <w:suff w:val="tab"/>
      <w:lvlText w:val="•"/>
      <w:lvlJc w:val="left"/>
      <w:pPr>
        <w:tabs>
          <w:tab w:val="num" w:pos="690"/>
          <w:tab w:val="clear" w:pos="0"/>
        </w:tabs>
        <w:ind w:left="690" w:hanging="330"/>
      </w:pPr>
      <w:rPr>
        <w:b w:val="1"/>
        <w:bCs w:val="1"/>
        <w:color w:val="ff0000"/>
        <w:position w:val="0"/>
        <w:sz w:val="22"/>
        <w:szCs w:val="22"/>
        <w:u w:color="ff0000"/>
        <w:rtl w:val="0"/>
      </w:rPr>
    </w:lvl>
    <w:lvl w:ilvl="4">
      <w:start w:val="1"/>
      <w:numFmt w:val="bullet"/>
      <w:suff w:val="tab"/>
      <w:lvlText w:val="•"/>
      <w:lvlJc w:val="left"/>
      <w:pPr>
        <w:tabs>
          <w:tab w:val="num" w:pos="690"/>
          <w:tab w:val="clear" w:pos="0"/>
        </w:tabs>
        <w:ind w:left="690" w:hanging="330"/>
      </w:pPr>
      <w:rPr>
        <w:b w:val="1"/>
        <w:bCs w:val="1"/>
        <w:color w:val="ff0000"/>
        <w:position w:val="0"/>
        <w:sz w:val="22"/>
        <w:szCs w:val="22"/>
        <w:u w:color="ff0000"/>
        <w:rtl w:val="0"/>
      </w:rPr>
    </w:lvl>
    <w:lvl w:ilvl="5">
      <w:start w:val="1"/>
      <w:numFmt w:val="bullet"/>
      <w:suff w:val="tab"/>
      <w:lvlText w:val="•"/>
      <w:lvlJc w:val="left"/>
      <w:pPr>
        <w:tabs>
          <w:tab w:val="num" w:pos="690"/>
          <w:tab w:val="clear" w:pos="0"/>
        </w:tabs>
        <w:ind w:left="690" w:hanging="330"/>
      </w:pPr>
      <w:rPr>
        <w:b w:val="1"/>
        <w:bCs w:val="1"/>
        <w:color w:val="ff0000"/>
        <w:position w:val="0"/>
        <w:sz w:val="22"/>
        <w:szCs w:val="22"/>
        <w:u w:color="ff0000"/>
        <w:rtl w:val="0"/>
      </w:rPr>
    </w:lvl>
    <w:lvl w:ilvl="6">
      <w:start w:val="1"/>
      <w:numFmt w:val="bullet"/>
      <w:suff w:val="tab"/>
      <w:lvlText w:val="•"/>
      <w:lvlJc w:val="left"/>
      <w:pPr>
        <w:tabs>
          <w:tab w:val="num" w:pos="690"/>
          <w:tab w:val="clear" w:pos="0"/>
        </w:tabs>
        <w:ind w:left="690" w:hanging="330"/>
      </w:pPr>
      <w:rPr>
        <w:b w:val="1"/>
        <w:bCs w:val="1"/>
        <w:color w:val="ff0000"/>
        <w:position w:val="0"/>
        <w:sz w:val="22"/>
        <w:szCs w:val="22"/>
        <w:u w:color="ff0000"/>
        <w:rtl w:val="0"/>
      </w:rPr>
    </w:lvl>
    <w:lvl w:ilvl="7">
      <w:start w:val="1"/>
      <w:numFmt w:val="bullet"/>
      <w:suff w:val="tab"/>
      <w:lvlText w:val="•"/>
      <w:lvlJc w:val="left"/>
      <w:pPr>
        <w:tabs>
          <w:tab w:val="num" w:pos="690"/>
          <w:tab w:val="clear" w:pos="0"/>
        </w:tabs>
        <w:ind w:left="690" w:hanging="330"/>
      </w:pPr>
      <w:rPr>
        <w:b w:val="1"/>
        <w:bCs w:val="1"/>
        <w:color w:val="ff0000"/>
        <w:position w:val="0"/>
        <w:sz w:val="22"/>
        <w:szCs w:val="22"/>
        <w:u w:color="ff0000"/>
        <w:rtl w:val="0"/>
      </w:rPr>
    </w:lvl>
    <w:lvl w:ilvl="8">
      <w:start w:val="1"/>
      <w:numFmt w:val="bullet"/>
      <w:suff w:val="tab"/>
      <w:lvlText w:val="•"/>
      <w:lvlJc w:val="left"/>
      <w:pPr>
        <w:tabs>
          <w:tab w:val="num" w:pos="690"/>
          <w:tab w:val="clear" w:pos="0"/>
        </w:tabs>
        <w:ind w:left="690" w:hanging="330"/>
      </w:pPr>
      <w:rPr>
        <w:b w:val="1"/>
        <w:bCs w:val="1"/>
        <w:color w:val="ff0000"/>
        <w:position w:val="0"/>
        <w:sz w:val="22"/>
        <w:szCs w:val="22"/>
        <w:u w:color="ff000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Voettekst">
    <w:name w:val="Voettekst"/>
    <w:next w:val="Voettekst"/>
    <w:pPr>
      <w:keepNext w:val="0"/>
      <w:keepLines w:val="0"/>
      <w:pageBreakBefore w:val="0"/>
      <w:widowControl w:val="1"/>
      <w:shd w:val="clear" w:color="auto" w:fill="auto"/>
      <w:tabs>
        <w:tab w:val="center" w:pos="4536"/>
        <w:tab w:val="right" w:pos="9072"/>
      </w:tabs>
      <w:suppressAutoHyphens w:val="1"/>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Kop 1">
    <w:name w:val="Kop 1"/>
    <w:next w:val="Standaard"/>
    <w:pPr>
      <w:keepNext w:val="1"/>
      <w:keepLines w:val="0"/>
      <w:pageBreakBefore w:val="0"/>
      <w:widowControl w:val="1"/>
      <w:shd w:val="clear" w:color="auto" w:fill="auto"/>
      <w:suppressAutoHyphens w:val="1"/>
      <w:bidi w:val="0"/>
      <w:spacing w:before="0" w:after="0" w:line="240" w:lineRule="auto"/>
      <w:ind w:left="432" w:right="0" w:hanging="432"/>
      <w:jc w:val="left"/>
      <w:outlineLvl w:val="0"/>
    </w:pPr>
    <w:rPr>
      <w:rFonts w:ascii="Times New Roman" w:cs="Arial Unicode MS" w:hAnsi="Arial Unicode MS"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nl-NL"/>
    </w:rPr>
  </w:style>
  <w:style w:type="paragraph" w:styleId="Standaard">
    <w:name w:val="Standaard"/>
    <w:next w:val="Standa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numbering" w:styleId="List 0">
    <w:name w:val="List 0"/>
    <w:basedOn w:val="Geïmporteerde stijl 2"/>
    <w:next w:val="List 0"/>
    <w:pPr>
      <w:numPr>
        <w:numId w:val="1"/>
      </w:numPr>
    </w:pPr>
  </w:style>
  <w:style w:type="numbering" w:styleId="Geïmporteerde stijl 2">
    <w:name w:val="Geïmporteerde stijl 2"/>
    <w:next w:val="Geïmporteerde stijl 2"/>
    <w:pPr>
      <w:numPr>
        <w:numId w:val="2"/>
      </w:numPr>
    </w:pPr>
  </w:style>
  <w:style w:type="numbering" w:styleId="List 1">
    <w:name w:val="List 1"/>
    <w:basedOn w:val="Geïmporteerde stijl 3"/>
    <w:next w:val="List 1"/>
    <w:pPr>
      <w:numPr>
        <w:numId w:val="4"/>
      </w:numPr>
    </w:pPr>
  </w:style>
  <w:style w:type="numbering" w:styleId="Geïmporteerde stijl 3">
    <w:name w:val="Geïmporteerde stijl 3"/>
    <w:next w:val="Geïmporteerde stijl 3"/>
    <w:pPr>
      <w:numPr>
        <w:numId w:val="5"/>
      </w:numPr>
    </w:pPr>
  </w:style>
  <w:style w:type="numbering" w:styleId="List 2">
    <w:name w:val="List 2"/>
    <w:basedOn w:val="Geïmporteerde stijl 4"/>
    <w:next w:val="List 2"/>
    <w:pPr>
      <w:numPr>
        <w:numId w:val="7"/>
      </w:numPr>
    </w:pPr>
  </w:style>
  <w:style w:type="numbering" w:styleId="Geïmporteerde stijl 4">
    <w:name w:val="Geïmporteerde stijl 4"/>
    <w:next w:val="Geïmporteerde stijl 4"/>
    <w:pPr>
      <w:numPr>
        <w:numId w:val="8"/>
      </w:numPr>
    </w:pPr>
  </w:style>
  <w:style w:type="paragraph" w:styleId="Kop 2">
    <w:name w:val="Kop 2"/>
    <w:next w:val="Standaard"/>
    <w:pPr>
      <w:keepNext w:val="1"/>
      <w:keepLines w:val="0"/>
      <w:pageBreakBefore w:val="0"/>
      <w:widowControl w:val="1"/>
      <w:shd w:val="clear" w:color="auto" w:fill="auto"/>
      <w:suppressAutoHyphens w:val="1"/>
      <w:bidi w:val="0"/>
      <w:spacing w:before="0" w:after="0" w:line="240" w:lineRule="auto"/>
      <w:ind w:left="360" w:right="0" w:firstLine="0"/>
      <w:jc w:val="left"/>
      <w:outlineLvl w:val="1"/>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List 3">
    <w:name w:val="List 3"/>
    <w:basedOn w:val="Geïmporteerde stijl 5"/>
    <w:next w:val="List 3"/>
    <w:pPr>
      <w:numPr>
        <w:numId w:val="10"/>
      </w:numPr>
    </w:pPr>
  </w:style>
  <w:style w:type="numbering" w:styleId="Geïmporteerde stijl 5">
    <w:name w:val="Geïmporteerde stijl 5"/>
    <w:next w:val="Geïmporteerde stijl 5"/>
    <w:pPr>
      <w:numPr>
        <w:numId w:val="1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